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D489" w14:textId="77777777" w:rsidR="00DC57A0" w:rsidRPr="00DC57A0" w:rsidRDefault="00DC57A0" w:rsidP="00DC57A0">
      <w:pPr>
        <w:spacing w:before="160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56"/>
          <w:szCs w:val="56"/>
          <w14:ligatures w14:val="none"/>
        </w:rPr>
        <w:t>30 HADISA O UMRI</w:t>
      </w:r>
    </w:p>
    <w:p w14:paraId="206C6FE0" w14:textId="77777777" w:rsidR="00DC57A0" w:rsidRPr="00DC57A0" w:rsidRDefault="00DC57A0" w:rsidP="00DC57A0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C25E12"/>
          <w:kern w:val="0"/>
          <w:sz w:val="32"/>
          <w:szCs w:val="32"/>
          <w14:ligatures w14:val="none"/>
        </w:rPr>
        <w:t>priručnik za vodiče</w:t>
      </w:r>
    </w:p>
    <w:p w14:paraId="7B0CB19F" w14:textId="77777777" w:rsidR="00DC57A0" w:rsidRPr="00DC57A0" w:rsidRDefault="00DC57A0" w:rsidP="00DC57A0">
      <w:pPr>
        <w:pBdr>
          <w:bottom w:val="single" w:sz="6" w:space="8" w:color="C25E12"/>
        </w:pBd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5C6E6C"/>
          <w:kern w:val="0"/>
          <w:sz w:val="20"/>
          <w:szCs w:val="20"/>
          <w14:ligatures w14:val="none"/>
        </w:rPr>
        <w:t>arapski tekst · transkripcija · prijevod · izvor i ocjena · komentar uleme</w:t>
      </w:r>
    </w:p>
    <w:p w14:paraId="31072B61" w14:textId="77777777" w:rsidR="00DC57A0" w:rsidRPr="00DC57A0" w:rsidRDefault="00DC57A0" w:rsidP="00DC57A0">
      <w:pPr>
        <w:spacing w:before="90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616AB546" wp14:editId="3F2B655A">
            <wp:extent cx="28670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80393" w14:textId="77777777" w:rsidR="00DC57A0" w:rsidRPr="00DC57A0" w:rsidRDefault="00DC57A0" w:rsidP="00DC57A0">
      <w:pPr>
        <w:spacing w:before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36"/>
          <w:sz w:val="38"/>
          <w:szCs w:val="38"/>
          <w14:ligatures w14:val="none"/>
        </w:rPr>
        <w:t>Kako koristiti ovaj priručnik</w:t>
      </w:r>
    </w:p>
    <w:p w14:paraId="634E0859" w14:textId="77777777" w:rsidR="00DC57A0" w:rsidRPr="00DC57A0" w:rsidRDefault="00DC57A0" w:rsidP="00DC57A0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Zbirka sadrži 30 hadisa koje vodič umre treba znati ili moći brzo pronaći. Svaki hadis dat je sa potpunim arapskim tekstom, transkripcijom na bosanskom (kako se čita), prijevodom, izvorom i ocjenom (tahridž), kratkim komentarom za vodiča i komentarima uleme. Hadisi  su preuzeti iz pouzdanih zbirki (Buhari, Muslim, Tirmizi, Nesa’i, Ebu Davud) i ocjena (Albani, Šuajb Arnaut, Ibn Hadžer).</w:t>
      </w:r>
    </w:p>
    <w:p w14:paraId="43A3388A" w14:textId="77777777" w:rsidR="00DC57A0" w:rsidRPr="00DC57A0" w:rsidRDefault="00DC57A0" w:rsidP="00DC57A0">
      <w:pPr>
        <w:spacing w:before="20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2"/>
          <w:szCs w:val="32"/>
          <w14:ligatures w14:val="none"/>
        </w:rPr>
        <w:t>Stepeni vjerodostojnosti (ocjene)</w:t>
      </w:r>
    </w:p>
    <w:p w14:paraId="67BCE9C9" w14:textId="77777777" w:rsidR="00DC57A0" w:rsidRPr="00DC57A0" w:rsidRDefault="00DC57A0" w:rsidP="00DC57A0">
      <w:pPr>
        <w:numPr>
          <w:ilvl w:val="0"/>
          <w:numId w:val="1"/>
        </w:numPr>
        <w:spacing w:after="3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0"/>
          <w:szCs w:val="20"/>
          <w14:ligatures w14:val="none"/>
        </w:rPr>
        <w:t xml:space="preserve">Muttefekun alejhi — </w:t>
      </w:r>
      <w:r w:rsidRPr="00DC57A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bilježe ga i Buhari i Muslim — najviši stepen.</w:t>
      </w:r>
    </w:p>
    <w:p w14:paraId="5561B430" w14:textId="77777777" w:rsidR="00DC57A0" w:rsidRPr="00DC57A0" w:rsidRDefault="00DC57A0" w:rsidP="00DC57A0">
      <w:pPr>
        <w:numPr>
          <w:ilvl w:val="0"/>
          <w:numId w:val="1"/>
        </w:numPr>
        <w:spacing w:after="3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0"/>
          <w:szCs w:val="20"/>
          <w14:ligatures w14:val="none"/>
        </w:rPr>
        <w:t xml:space="preserve">Sahih — </w:t>
      </w:r>
      <w:r w:rsidRPr="00DC57A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ispravan; ispunjava sve uvjete vjerodostojnosti.</w:t>
      </w:r>
    </w:p>
    <w:p w14:paraId="204A6C0F" w14:textId="77777777" w:rsidR="00DC57A0" w:rsidRPr="00DC57A0" w:rsidRDefault="00DC57A0" w:rsidP="00DC57A0">
      <w:pPr>
        <w:numPr>
          <w:ilvl w:val="0"/>
          <w:numId w:val="1"/>
        </w:numPr>
        <w:spacing w:after="3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0"/>
          <w:szCs w:val="20"/>
          <w14:ligatures w14:val="none"/>
        </w:rPr>
        <w:t xml:space="preserve">Hasen — </w:t>
      </w:r>
      <w:r w:rsidRPr="00DC57A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dobar; nešto niži od sahiha, ali prihvatljiv kao dokaz.</w:t>
      </w:r>
    </w:p>
    <w:p w14:paraId="62202E06" w14:textId="77777777" w:rsidR="00DC57A0" w:rsidRPr="00DC57A0" w:rsidRDefault="00DC57A0" w:rsidP="00DC57A0">
      <w:pPr>
        <w:numPr>
          <w:ilvl w:val="0"/>
          <w:numId w:val="1"/>
        </w:numPr>
        <w:spacing w:after="3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0"/>
          <w:szCs w:val="20"/>
          <w14:ligatures w14:val="none"/>
        </w:rPr>
        <w:t xml:space="preserve">Hasen-sahih / sahih li-gajrihi — </w:t>
      </w:r>
      <w:r w:rsidRPr="00DC57A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vjerodostojan, ojačan drugim predajama.</w:t>
      </w:r>
    </w:p>
    <w:p w14:paraId="07928D53" w14:textId="77777777" w:rsidR="00DC57A0" w:rsidRPr="00DC57A0" w:rsidRDefault="00DC57A0" w:rsidP="00DC57A0">
      <w:pPr>
        <w:numPr>
          <w:ilvl w:val="0"/>
          <w:numId w:val="1"/>
        </w:numPr>
        <w:spacing w:after="3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0"/>
          <w:szCs w:val="20"/>
          <w14:ligatures w14:val="none"/>
        </w:rPr>
        <w:t xml:space="preserve">Daif — </w:t>
      </w:r>
      <w:r w:rsidRPr="00DC57A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slab; ne koristi se samostalno za propise.</w:t>
      </w:r>
    </w:p>
    <w:p w14:paraId="1C446745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 — Vrijednost umre</w:t>
      </w:r>
    </w:p>
    <w:p w14:paraId="073A8BCD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الْعُمْرَةُ إِلَى الْعُمْرَةِ كَفَّارَةٌ لِمَا بَيْنَهُمَا، وَالْحَجُّ الْمَبْرُورُ لَيْسَ لَهُ جَزَاءٌ إِلَّا الْجَنَّةُ.</w:t>
      </w:r>
    </w:p>
    <w:p w14:paraId="6C11E0C1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El-umretu ilel-umreti keffaretun lima bejnehuma, vel-hadždžul-mebruru lejse lehu džezaun illel-dženneh.</w:t>
      </w:r>
    </w:p>
    <w:p w14:paraId="04E84F8B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„Umra do umre briše ono što je između njih, a primljeni hadž — njemu nema druge nagrade osim Dženneta."</w:t>
      </w:r>
    </w:p>
    <w:p w14:paraId="5F402BAF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Buhari br. 1773, Muslim br. 1349. Muttefekun 'alejhi (najviši stepen).</w:t>
      </w:r>
    </w:p>
    <w:p w14:paraId="3BD8CE83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Najpoznatiji hadis o vrijednosti umre. Vodič ga koristi za motivaciju mu'temira, posebno onih koji se kolebaju oko troška druge umre.</w:t>
      </w:r>
    </w:p>
    <w:p w14:paraId="07774DB0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06EC011A" w14:textId="77777777" w:rsidR="00DC57A0" w:rsidRPr="00DC57A0" w:rsidRDefault="00DC57A0" w:rsidP="00DC57A0">
      <w:pPr>
        <w:numPr>
          <w:ilvl w:val="0"/>
          <w:numId w:val="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u *Fethu-l-Bari* (komentar Buharije, broj 1773): „Riječ ‚keffâra‛ ovdje znači brisanje malih grijeha — ne velikih grijeha koji zahtijevaju tevbu sa specifičnim uslovima. Razlika je važna: mu’temir koji vjeruje da umra automatski briše sve grijehe pravi grešku tewhida — pokajanje od kebire ostaje obavezno.”</w:t>
      </w:r>
    </w:p>
    <w:p w14:paraId="26F303B6" w14:textId="77777777" w:rsidR="00DC57A0" w:rsidRPr="00DC57A0" w:rsidRDefault="00DC57A0" w:rsidP="00DC57A0">
      <w:pPr>
        <w:numPr>
          <w:ilvl w:val="0"/>
          <w:numId w:val="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Imam en-Nevevi u *Šerh Sahih Muslim* (komentar broj 1349): „Hadis pokazuje izuzetan stepen umre — ali ulema je u konsenzusu da kebair (veliki grijesi) zahtijevaju zaseban tevbu. Umra je gusul duše od malih grijeha.”</w:t>
      </w:r>
    </w:p>
    <w:p w14:paraId="53E2189C" w14:textId="77777777" w:rsidR="00DC57A0" w:rsidRPr="00DC57A0" w:rsidRDefault="00DC57A0" w:rsidP="00DC57A0">
      <w:pPr>
        <w:numPr>
          <w:ilvl w:val="0"/>
          <w:numId w:val="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 za vodiča: Mu’temir koji prije umre nije se pokajao od velikog grijeha (npr. neprevde prema nekome, nepovraćenog duga) — vodič ga kratko podsjeti: „Umra je veliki dar, ali treba tevba od konkretnih kebaira je odvojena obaveza. Nadoknadi prava ljudi prije puta.”</w:t>
      </w:r>
    </w:p>
    <w:p w14:paraId="23D6FB0E" w14:textId="77777777" w:rsidR="00DC57A0" w:rsidRPr="00DC57A0" w:rsidRDefault="00DC57A0" w:rsidP="00DC57A0">
      <w:pPr>
        <w:numPr>
          <w:ilvl w:val="0"/>
          <w:numId w:val="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Drugi stav uleme — da briše i velike grijehe: Hafiz Ibn Hadžer u Fethu-l-Bari (uz hadis „vratiće se kao na dan kada ga je majka rodila”) kaže da je vanjsko (zahir) značenje te predaje oprost i malih i velikih grijeha, pa i posljedica. Ibn Hadžer ističe da hadis obuhvata i hadž i umru.</w:t>
      </w:r>
    </w:p>
    <w:p w14:paraId="096A0E86" w14:textId="77777777" w:rsidR="00DC57A0" w:rsidRPr="00DC57A0" w:rsidRDefault="00DC57A0" w:rsidP="00DC57A0">
      <w:pPr>
        <w:numPr>
          <w:ilvl w:val="0"/>
          <w:numId w:val="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Skupina uleme zato drži da primljena (mebrur) umra i hadž mogu izbrisati i velike grijehe vezane za Allahovo pravo — na osnovu te predaje i hadisa „Umra do umre briše ono što je između njih”. Prava ljudi (dugovi, neprevde) ipak se moraju vratiti vlasnicima.</w:t>
      </w:r>
    </w:p>
    <w:p w14:paraId="44BBD444" w14:textId="77777777" w:rsidR="00DC57A0" w:rsidRPr="00DC57A0" w:rsidRDefault="00DC57A0" w:rsidP="00DC57A0">
      <w:pPr>
        <w:numPr>
          <w:ilvl w:val="0"/>
          <w:numId w:val="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Sažetak razilaženja za vodiča: većina (Kadi Ijjad, en-Nevevi, Ibn Abdulberr) drži da se obredom brišu mali grijesi, a veliki traže posebnu tewbu; drugi (oslanjajući se na zahir hadisa) drže da iskreno primljen obred Allahovom milošću može izbrisati i velike grijehe. Pitanje je idžtihadsko — vodič prenosi oba stava i podstiče na tevbu i vraćanje prava.</w:t>
      </w:r>
    </w:p>
    <w:p w14:paraId="74CB0745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 — Vrijednost umre u Ramazanu</w:t>
      </w:r>
    </w:p>
    <w:p w14:paraId="2BE2E8B7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عُمْرَةٌ فِي رَمَضَانَ تَعْدِلُ حَجَّةً، أَوْ حَجَّةً مَعِي.</w:t>
      </w:r>
    </w:p>
    <w:p w14:paraId="3B0677B1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Umretun fi Ramadane tadilu hadždžeten, ev hadždžeten mei.</w:t>
      </w:r>
    </w:p>
    <w:p w14:paraId="022A9885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„Umra u Ramazanu je ravna hadžu, ili hadžu sa mnom."</w:t>
      </w:r>
    </w:p>
    <w:p w14:paraId="3729EA47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Abbas, r.a. Buhari br. 1782, Muslim br. 1256. Muttefekun 'alejhi. Razne verzije teksta sa varijantama: "sa mnom" (Buhari), "hadž za mene" (kod nekih predaja).</w:t>
      </w:r>
    </w:p>
    <w:p w14:paraId="5E0D75F8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Ramazanska umra je posebno nagrađena. Mu'temiri koji idu u Ramazanu trebaju biti informisani — ali bez pretjerivanja, jer hadis ne znači da Ramazanska umra zamjenjuje obavezni hadž; samo da je u nagradi slična.</w:t>
      </w:r>
    </w:p>
    <w:p w14:paraId="45738336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7B7D7978" w14:textId="77777777" w:rsidR="00DC57A0" w:rsidRPr="00DC57A0" w:rsidRDefault="00DC57A0" w:rsidP="00DC57A0">
      <w:pPr>
        <w:numPr>
          <w:ilvl w:val="0"/>
          <w:numId w:val="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1782): „Jednakost u nagradi ne znači jednakost u suštini — Ramazanska umra ne briše obavezu hadža za onoga ko ga je u stanju obaviti.”</w:t>
      </w:r>
    </w:p>
    <w:p w14:paraId="17A9DC0B" w14:textId="77777777" w:rsidR="00DC57A0" w:rsidRPr="00DC57A0" w:rsidRDefault="00DC57A0" w:rsidP="00DC57A0">
      <w:pPr>
        <w:numPr>
          <w:ilvl w:val="0"/>
          <w:numId w:val="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Ibn Usejmin (*Šerh el-Mumti’*, t. 7, str. 89): Pojašnjava da hadis vrijedi za svaku noć Ramazana, ne samo posljednje deset noći — iako je nagrada u zadnjim deset, posebno u Lejletu-l-Kadr, dodatno uvećana.</w:t>
      </w:r>
    </w:p>
    <w:p w14:paraId="6A6B57C1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3 — Telbija</w:t>
      </w:r>
    </w:p>
    <w:p w14:paraId="33126513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لَبَّيْكَ اللَّهُمَّ لَبَّيْكَ، لَبَّيْكَ لَا شَرِيكَ لَكَ لَبَّيْكَ، إِنَّ الْحَمْدَ وَالنِّعْمَةَ لَكَ وَالْمُلْكَ، لَا شَرِيكَ لَكَ.</w:t>
      </w:r>
    </w:p>
    <w:p w14:paraId="63BC5B33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Lebbejke Allahumme lebbejk, lebbejke la šerike leke lebbejk, innel-hamde ven-nimete leke vel-mulk, la šerike lek.</w:t>
      </w:r>
    </w:p>
    <w:p w14:paraId="4C039070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„Odazivam Ti se, Allahu, odazivam Ti se. Odazivam Ti se — nemaš ortaka. Doista, hvala i blagodat pripadaju Tebi, i vlast. Nemaš ortaka."</w:t>
      </w:r>
    </w:p>
    <w:p w14:paraId="3FC8FB8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Omer, r.a. Buhari br. 1549, Muslim br. 1184. Muttefekun 'alejhi.</w:t>
      </w:r>
    </w:p>
    <w:p w14:paraId="1C65E733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Telbija je formalni izraz ulaska u ihram. Po hanefijama, šart ulaska u ihram. Vodič javno uči telbiju u glas (muškarci), žene tiho.</w:t>
      </w:r>
    </w:p>
    <w:p w14:paraId="0C6346C1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579E0891" w14:textId="77777777" w:rsidR="00DC57A0" w:rsidRPr="00DC57A0" w:rsidRDefault="00DC57A0" w:rsidP="00DC57A0">
      <w:pPr>
        <w:numPr>
          <w:ilvl w:val="0"/>
          <w:numId w:val="4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El-Merginani (*El-Hidaja*, t. 1, str. 162): „Telbija je ono što razdvaja stanje ihrama od stanja običnog putovanja — bez izgovorene telbije, nijet u srcu po hanefijama nije dovoljan.”</w:t>
      </w:r>
    </w:p>
    <w:p w14:paraId="64BB9431" w14:textId="77777777" w:rsidR="00DC57A0" w:rsidRPr="00DC57A0" w:rsidRDefault="00DC57A0" w:rsidP="00DC57A0">
      <w:pPr>
        <w:numPr>
          <w:ilvl w:val="0"/>
          <w:numId w:val="4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 (*El-Medžmu’*, t. 7, str. 226): Po šafi’ijama, telbija je sunnet jak — ne šart. Razlika je važna za mu’temira koji slijedi šafi’ijski mezheb i samo donese nijjet u srcu.</w:t>
      </w:r>
    </w:p>
    <w:p w14:paraId="0B30FCC3" w14:textId="77777777" w:rsidR="00DC57A0" w:rsidRPr="00DC57A0" w:rsidRDefault="00DC57A0" w:rsidP="00DC57A0">
      <w:pPr>
        <w:numPr>
          <w:ilvl w:val="0"/>
          <w:numId w:val="4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izgovara telbiju u glas sa muškarcima nakon nijeta — ovo automatski rješava i hanefijski i šafi’ijski uvjet.</w:t>
      </w:r>
    </w:p>
    <w:p w14:paraId="715D79F6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4 — Hadžeru-l-esved</w:t>
      </w:r>
    </w:p>
    <w:p w14:paraId="2A1CCA41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إِنِّي أَعْلَمُ أَنَّكَ حَجَرٌ، لَا تَضُرُّ وَلَا تَنْفَعُ، وَلَوْلَا أَنِّي رَأَيْتُ النَّبِيَّ ﷺ يُقَبِّلُكَ مَا قَبَّلْتُكَ.</w:t>
      </w:r>
    </w:p>
    <w:p w14:paraId="2D87EB11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Inni alemu enneke hadžer, la tedurru ve la tenfeu, ve levla enni reejtun-Nebijje sallallahu alejhi ve selleme jukabbiluke ma kabbeltuke.</w:t>
      </w:r>
    </w:p>
    <w:p w14:paraId="5251C1A4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„Znam da si kamen koji ne šteti niti koristi; i da nisam vidio Vjerovjesnika da te ljubi, ne bih te ljubio."</w:t>
      </w:r>
    </w:p>
    <w:p w14:paraId="257EA1F2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Omer ibn el-Hattab, r.a. Buhari br. 1597, Muslim br. 1270. Muttefekun 'alejhi.</w:t>
      </w:r>
    </w:p>
    <w:p w14:paraId="061793F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Najjasniji dogmatski hadis u kontekstu hadža/umre. Vodič koristi ga da objasni da je ljubljenjeCrnog kamena sunnet zato što je Vjerovjesnik to radio — ne zato što kamen ima moć. Štiti od novotarskog ponašanja.</w:t>
      </w:r>
    </w:p>
    <w:p w14:paraId="51931B8E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1394E75D" w14:textId="77777777" w:rsidR="00DC57A0" w:rsidRPr="00DC57A0" w:rsidRDefault="00DC57A0" w:rsidP="00DC57A0">
      <w:pPr>
        <w:numPr>
          <w:ilvl w:val="0"/>
          <w:numId w:val="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1597): „Omerov govor ka kamenu je najjače pobijanje idolatrije u kontekstu ibadeta. On javno deklariše da kamen nema vlastite moći, samo prati sunnet.”</w:t>
      </w:r>
    </w:p>
    <w:p w14:paraId="527C86EB" w14:textId="77777777" w:rsidR="00DC57A0" w:rsidRPr="00DC57A0" w:rsidRDefault="00DC57A0" w:rsidP="00DC57A0">
      <w:pPr>
        <w:numPr>
          <w:ilvl w:val="0"/>
          <w:numId w:val="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Tejmijja u *Iktida’ es-sirat el-mustekim*: Izvodi opsežan princip — svaki obred koji izlazi izvan onoga što je Vjerovjesnik propisao ili dozvolio, makar usmjeren ka Allahu, nije ibadet nego novotarija.</w:t>
      </w:r>
    </w:p>
    <w:p w14:paraId="0E50BEB0" w14:textId="77777777" w:rsidR="00DC57A0" w:rsidRPr="00DC57A0" w:rsidRDefault="00DC57A0" w:rsidP="00DC57A0">
      <w:pPr>
        <w:numPr>
          <w:ilvl w:val="0"/>
          <w:numId w:val="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koristi Omerov govor kao glavnu odbranu kad mu’temiri pokušavaju trati svoje stvari uz Kabu, mezar, ili Hadžeru-l-esved kako bi se ‚oblagoslovili‛. </w:t>
      </w:r>
    </w:p>
    <w:p w14:paraId="4AB02D32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5 — Tavaf — vrijednost</w:t>
      </w:r>
    </w:p>
    <w:p w14:paraId="63C2A709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مَنْ طَافَ بِالْبَيْتِ سَبْعًا فَأَحْصَاهُ، كَانَ كَعِتْقِ رَقَبَةٍ.</w:t>
      </w:r>
    </w:p>
    <w:p w14:paraId="3D8EF63C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Men tafe bil-bejti seban fe ahsahu, kane ke-itki rekabe.</w:t>
      </w:r>
    </w:p>
    <w:p w14:paraId="30894034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„Ko obiđe oko Kabe sedam puta i to upotpuni (bukvalno i prebroji ih), ima nagradu kao da je oslobodio roba."</w:t>
      </w:r>
    </w:p>
    <w:p w14:paraId="1C70CDA7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Omer, r.a. En-Nesa'i br. 2918, Tirmizi br. 959. Hasen po Albaniju (*Sahih el-Džami'* br. 6376).</w:t>
      </w:r>
    </w:p>
    <w:p w14:paraId="2E8E537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Motivacija za tavaf nafile. Vodič treba ohrabriti mu'temire da koriste boravak u Mekki za tavaf nafile.</w:t>
      </w:r>
    </w:p>
    <w:p w14:paraId="2523CC60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69644CCC" w14:textId="77777777" w:rsidR="00DC57A0" w:rsidRPr="00DC57A0" w:rsidRDefault="00DC57A0" w:rsidP="00DC57A0">
      <w:pPr>
        <w:numPr>
          <w:ilvl w:val="0"/>
          <w:numId w:val="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1604): „Hadis o nagradi po koraku tavafa je jedna od najupečatljivijih motivacija za tavaf nafile — mu’temir koji boravi u Mekki nekoliko dana ne treba ostati u hotelu kad može boraviti u Haremu sa nogama u stalnom tavafu.”</w:t>
      </w:r>
    </w:p>
    <w:p w14:paraId="47E32AB7" w14:textId="77777777" w:rsidR="00DC57A0" w:rsidRPr="00DC57A0" w:rsidRDefault="00DC57A0" w:rsidP="00DC57A0">
      <w:pPr>
        <w:numPr>
          <w:ilvl w:val="0"/>
          <w:numId w:val="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el-Albani (*Sahih el-Džami’*, br. 6376): Ocijenio hasen lanac; ali znanje uleme je u konsenzusu o suštinskom značenju.</w:t>
      </w:r>
    </w:p>
    <w:p w14:paraId="70EA8AF0" w14:textId="77777777" w:rsidR="00DC57A0" w:rsidRPr="00DC57A0" w:rsidRDefault="00DC57A0" w:rsidP="00DC57A0">
      <w:pPr>
        <w:numPr>
          <w:ilvl w:val="0"/>
          <w:numId w:val="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organizuje grupu da imaju planirane periode tavafa nafile — npr. svaki dan nakon sabaha, ili nakon ikindije do akšama. Ovo strukturisanje pomaže mu’temirima da maksimiziraju nagradu.</w:t>
      </w:r>
    </w:p>
    <w:p w14:paraId="70E11EEF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6 — Brisanje grijeha sa svakim korakom u tavafu</w:t>
      </w:r>
    </w:p>
    <w:p w14:paraId="076C9982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مَنْ طَافَ بِهَذَا الْبَيْتِ أُسْبُوعًا فَأَحْصَاهُ، كَانَ كَعِتْقِ رَقَبَةٍ. لَا يَضَعُ قَدَمًا وَلَا يَرْفَعُ أُخْرَى إِلَّا حَطَّ اللَّهُ عَنْهُ بِهَا خَطِيئَةً، وَكَتَبَ لَهُ بِهَا حَسَنَةً.</w:t>
      </w:r>
    </w:p>
    <w:p w14:paraId="6C49CC3E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Men tafe bi hazel-bejti usbuan fe ahsahu, kane ke-itki rekabe. La jedau kademen ve la jerfeu uhra illa hattallahu anhu biha hatieten, ve ketebe lehu biha haseneten.</w:t>
      </w:r>
    </w:p>
    <w:p w14:paraId="662D5351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„Ko obiđe ovu Kabu sedam puta i upotpuni ih, ima nagradu kao da je oslobodio roba. Ne spušta nogu niti podiže drugu a da mu Allah ne briše grijeh i ne zapiše dobro djelo."</w:t>
      </w:r>
    </w:p>
    <w:p w14:paraId="73E240BC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Omer, r.a. Tirmizi br. 959, Ibn Madže br. 2956, en-Nesa'i u *Es-Sunen el-Kubra* br. 3923. Hasen po Albaniju.</w:t>
      </w:r>
    </w:p>
    <w:p w14:paraId="49DA653B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Dublje motivacijsko značenje — svaki korak u tavafu nosi nagradu. Vodič koristi ovo da osnaži mu'temire kad su umorni.</w:t>
      </w:r>
    </w:p>
    <w:p w14:paraId="5A6A68DD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3F45DDB9" w14:textId="77777777" w:rsidR="00DC57A0" w:rsidRPr="00DC57A0" w:rsidRDefault="00DC57A0" w:rsidP="00DC57A0">
      <w:pPr>
        <w:numPr>
          <w:ilvl w:val="0"/>
          <w:numId w:val="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1604): „Hadis o nagradi po koraku tavafa je jedna od najupečatljivijih motivacija za tavaf nafile — mu’temir koji boravi u Mekki nekoliko dana ne treba ostati u hotelu kad može boraviti u Haremu sa nogama u stalnom tavafu.”</w:t>
      </w:r>
    </w:p>
    <w:p w14:paraId="7657CA36" w14:textId="77777777" w:rsidR="00DC57A0" w:rsidRPr="00DC57A0" w:rsidRDefault="00DC57A0" w:rsidP="00DC57A0">
      <w:pPr>
        <w:numPr>
          <w:ilvl w:val="0"/>
          <w:numId w:val="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el-Albani (*Sahih el-Džami’*, br. 6376): Ocijenio hasen lanac; ali znanje uleme je u konsenzusu o suštinskom značenju.</w:t>
      </w:r>
    </w:p>
    <w:p w14:paraId="20F568D0" w14:textId="77777777" w:rsidR="00DC57A0" w:rsidRPr="00DC57A0" w:rsidRDefault="00DC57A0" w:rsidP="00DC57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2BC52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7 — Sa'j između Safe i Merve</w:t>
      </w:r>
    </w:p>
    <w:p w14:paraId="26BF5794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اسْعَوْا، فَإِنَّ اللَّهَ كَتَبَ عَلَيْكُمُ السَّعْيَ.</w:t>
      </w:r>
    </w:p>
    <w:p w14:paraId="158F8EAE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Is'av, fe innallahe ketebe alejkumus-sa'j.</w:t>
      </w:r>
    </w:p>
    <w:p w14:paraId="3F615F62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„Hodajte (činite sa'j ), doista vam je Allah propisao sa'j."</w:t>
      </w:r>
    </w:p>
    <w:p w14:paraId="159518F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Aiša, r.a. Ahmed u *Musnedu* br. 27367, Ibn Hibban br. 3850. Sahih lanac po Šuajbu Arnautu i drugim.</w:t>
      </w:r>
    </w:p>
    <w:p w14:paraId="13EB2721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Dokaz o obaveznosti sa'ja. Vodič koristi za one koji misle da je sa'j samo sunnet.</w:t>
      </w:r>
    </w:p>
    <w:p w14:paraId="3F48D256" w14:textId="77777777" w:rsidR="00DC57A0" w:rsidRPr="00DC57A0" w:rsidRDefault="00DC57A0" w:rsidP="00DC57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BA13AB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8 — Početak sa Safe</w:t>
      </w:r>
    </w:p>
    <w:p w14:paraId="68916C92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أَبْدَأُ بِمَا بَدَأَ اللَّهُ بِهِ.</w:t>
      </w:r>
    </w:p>
    <w:p w14:paraId="2DFF1AFF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Ebdeu bima bedeallahu bihi.</w:t>
      </w:r>
    </w:p>
    <w:p w14:paraId="2EBB6914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„Počinjem onim čime je Allah počeo."</w:t>
      </w:r>
    </w:p>
    <w:p w14:paraId="66BADFD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Džabir ibn Abdullah, r.a. Muslim br. 1218 u dugom hadisu o oprosnom hadžu Vjerovjesnika. Sahih.</w:t>
      </w:r>
    </w:p>
    <w:p w14:paraId="2A29D7BB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Vjerovjesnik je ovo rekao kad je počeo sa'j sa Safe (jer se Safa spominje prije Merve u ajetu El-Bekara 158). Vodič treba učiti to sa mu'temirima na početku sa'ja.</w:t>
      </w:r>
    </w:p>
    <w:p w14:paraId="2245E33F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6E2BB835" w14:textId="77777777" w:rsidR="00DC57A0" w:rsidRPr="00DC57A0" w:rsidRDefault="00DC57A0" w:rsidP="00DC57A0">
      <w:pPr>
        <w:numPr>
          <w:ilvl w:val="0"/>
          <w:numId w:val="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Imam en-Nevevi (*Šerh Sahih Muslim*, br. 1218): „Riječi ‚ebdeu bima bedee-l-Lâhu bihi‛ pokazuju opšte šerijatsko pravilo — kada je redoslijed naveden u Kur’anu, taj redoslijed je obavezan u praksi, ako ulema ne nađe dokaz suprotnog.”</w:t>
      </w:r>
    </w:p>
    <w:p w14:paraId="1E46BEAB" w14:textId="77777777" w:rsidR="00DC57A0" w:rsidRPr="00DC57A0" w:rsidRDefault="00DC57A0" w:rsidP="00DC57A0">
      <w:pPr>
        <w:numPr>
          <w:ilvl w:val="0"/>
          <w:numId w:val="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Ibn Baz (*Medžmu’ el-fetawi*, t. 17, str. 230): „Ko počne sa Merve umjesto Safe — taj put se ne računa; mora poništiti taj put i počinjati ispočetka sa Safe.”</w:t>
      </w:r>
    </w:p>
    <w:p w14:paraId="1B0D71E0" w14:textId="77777777" w:rsidR="00DC57A0" w:rsidRPr="00DC57A0" w:rsidRDefault="00DC57A0" w:rsidP="00DC57A0">
      <w:pPr>
        <w:numPr>
          <w:ilvl w:val="0"/>
          <w:numId w:val="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fizički provede grupu prema Safi pri početku sa’ja i naglašava: „Počinjemo ovdje, ne tamo.” Najčešća greška mu’temira je da uđu na Mervu prvo ako su tamo bliže — vodič to mora preduprijediti.</w:t>
      </w:r>
    </w:p>
    <w:p w14:paraId="6DD66A5A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9 — Dova između dva ugla</w:t>
      </w:r>
    </w:p>
    <w:p w14:paraId="55BADF94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رَبَّنَا آتِنَا فِي الدُّنْيَا حَسَنَةً وَفِي الْآخِرَةِ حَسَنَةً وَقِنَا عَذَابَ النَّارِ.</w:t>
      </w:r>
    </w:p>
    <w:p w14:paraId="7D20055B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Rabbena atina fid-dunja haseneten ve fil-ahireti haseneten ve kina azaben-nar.</w:t>
      </w:r>
    </w:p>
    <w:p w14:paraId="507A7708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„Gospodaru naš, daj nam dobro na ovom svijetu i dobro na onom svijetu, i sačuvaj nas od kazne u vatri."</w:t>
      </w:r>
    </w:p>
    <w:p w14:paraId="05355B3B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Enes ibn Malik, r.a. Buhari br. 6389, Muslim u različitim kontekstima. Muttefekun 'alejhi. Vjerovjesnik je ovu dovu "najčešće učio".</w:t>
      </w:r>
    </w:p>
    <w:p w14:paraId="6AF99A6E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Sunnet učenja ove dove između Rukni-l-jemâni i Hadžeru-l-esveda u tavafu. Vodič mora znati napamet i objasniti mu'temirima da je to najvjerovjerojatnije najčešća dova Vjerovjesnika.</w:t>
      </w:r>
    </w:p>
    <w:p w14:paraId="04A6706A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00334F21" w14:textId="77777777" w:rsidR="00DC57A0" w:rsidRPr="00DC57A0" w:rsidRDefault="00DC57A0" w:rsidP="00DC57A0">
      <w:pPr>
        <w:numPr>
          <w:ilvl w:val="0"/>
          <w:numId w:val="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6389): „Enesov iskaz da je Vjerovjesnik ovu dovu učio ‚najčešće od svih dova‛ daje joj poseban status. Mu’temir koji je ne uči izgubio je jednu od najjasnijih instanci slijeđenja Vjerovjesnika.”</w:t>
      </w:r>
    </w:p>
    <w:p w14:paraId="4B6F5671" w14:textId="77777777" w:rsidR="00DC57A0" w:rsidRPr="00DC57A0" w:rsidRDefault="00DC57A0" w:rsidP="00DC57A0">
      <w:pPr>
        <w:numPr>
          <w:ilvl w:val="0"/>
          <w:numId w:val="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Ibn Usejmin: Dova se uči između Rukni-l-Jemâni i Hadžeru-l-Esveda — u svakom od sedam krugova. Nije ograničena na jedan krug.</w:t>
      </w:r>
    </w:p>
    <w:p w14:paraId="09540266" w14:textId="77777777" w:rsidR="00DC57A0" w:rsidRPr="00DC57A0" w:rsidRDefault="00DC57A0" w:rsidP="00DC57A0">
      <w:pPr>
        <w:numPr>
          <w:ilvl w:val="0"/>
          <w:numId w:val="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Pozvati ljude da koriste priručnike koje dobiju od naše agencije.</w:t>
      </w:r>
    </w:p>
    <w:p w14:paraId="76ECC0A5" w14:textId="77777777" w:rsidR="00DC57A0" w:rsidRPr="00DC57A0" w:rsidRDefault="00DC57A0" w:rsidP="00DC57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A75F9E" w14:textId="77777777" w:rsidR="00DC57A0" w:rsidRPr="00DC57A0" w:rsidRDefault="00DC57A0" w:rsidP="00DC57A0">
      <w:pPr>
        <w:spacing w:after="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Hadis 10 — Vrijednost namaza u Haremu</w:t>
      </w:r>
    </w:p>
    <w:p w14:paraId="770C1CF7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صَلَاةٌ فِي مَسْجِدِي هَذَا خَيْرٌ مِنْ أَلْفِ صَلَاةٍ فِيمَا سِوَاهُ، إِلَّا الْمَسْجِدَ الْحَرَامَ.</w:t>
      </w:r>
    </w:p>
    <w:p w14:paraId="26C03794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Salatun fi mesdžidi haza hajrun min elfi salatin fima sivahu, illel-mesdžidel-haram.</w:t>
      </w:r>
    </w:p>
    <w:p w14:paraId="3720E861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„Namaz u ovoj mojoj džamiji vrijedi hiljadu namaza u drugim džamijama, osim Mesdžidu-l-Harama."</w:t>
      </w:r>
    </w:p>
    <w:p w14:paraId="047FB34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Buhari br. 1190, Muslim br. 1394. Muttefekun 'alejhi.</w:t>
      </w:r>
    </w:p>
    <w:p w14:paraId="320C41D8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Mu'temiri trebaju razumjeti zašto je ulaganje vremena u Harem toliko vrijedno. Dodatne predaje kod Ibn Madžea i Ahmeda govore o 100.000 puta za namaz u Mesdžidu-l-Haramu — ova predaja ima slabiji lanac ali se često spominje.</w:t>
      </w:r>
    </w:p>
    <w:p w14:paraId="1B46B9A9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034D5919" w14:textId="77777777" w:rsidR="00DC57A0" w:rsidRPr="00DC57A0" w:rsidRDefault="00DC57A0" w:rsidP="00DC57A0">
      <w:pPr>
        <w:numPr>
          <w:ilvl w:val="0"/>
          <w:numId w:val="1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 (*Šerh Sahih Muslim*, br. 1394): „Uvečavanje  nagrade odnosi se na farz i sunneti, ne samo na nafilu — što čini ulaganje vremena u Harem ekstremno produktivnim.”</w:t>
      </w:r>
    </w:p>
    <w:p w14:paraId="495FB93F" w14:textId="77777777" w:rsidR="00DC57A0" w:rsidRPr="00DC57A0" w:rsidRDefault="00DC57A0" w:rsidP="00DC57A0">
      <w:pPr>
        <w:numPr>
          <w:ilvl w:val="0"/>
          <w:numId w:val="1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Hadžer: Dodatne predaje o 100.000 puta u Mekki imaju slabiji lanac (Ibn Madže br. 1406) ali se ne odbacuju — Albani ih klasificira kao hasen u Sahih el-Džami’.</w:t>
      </w:r>
    </w:p>
    <w:p w14:paraId="78528352" w14:textId="77777777" w:rsidR="00DC57A0" w:rsidRPr="00DC57A0" w:rsidRDefault="00DC57A0" w:rsidP="00DC57A0">
      <w:pPr>
        <w:numPr>
          <w:ilvl w:val="0"/>
          <w:numId w:val="1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ohrabri mu’temire da klanjaju farzove u Haremu — čak i ako su umorni i hotelska soba je primamljiva. Razlika u nagradi je enormna.</w:t>
      </w:r>
    </w:p>
    <w:p w14:paraId="1084E50A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11 — Tri džamije za putovanje</w:t>
      </w:r>
    </w:p>
    <w:p w14:paraId="55537B09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لَا تُشَدُّ الرِّحَالُ إِلَّا إِلَى ثَلَاثَةِ مَسَاجِدَ: الْمَسْجِدِ الْحَرَامِ، وَمَسْجِدِي هَذَا، وَالْمَسْجِدِ الْأَقْصَى.</w:t>
      </w:r>
    </w:p>
    <w:p w14:paraId="7EA3F044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La tušeddur-rihalu illa ila selaseti mesadžid: el-Mesdžidil-Haram, ve mesdžidi haza, vel-Mesdžidil-Aksa.</w:t>
      </w:r>
    </w:p>
    <w:p w14:paraId="72456566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„Nije propisano putovanje (sa namjerom posjete) osim trima džamijama: Mesdžidu-l-Haramu, ovoj mojoj džamiji, i Mesdžidu-l-Aksau."</w:t>
      </w:r>
    </w:p>
    <w:p w14:paraId="6B4FEE44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Buhari br. 1189, Muslim br. 1397. Muttefekun 'alejhi.</w:t>
      </w:r>
    </w:p>
    <w:p w14:paraId="74749C6A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Šerijatski temelj za putovanje na umru i posjetu Medine. Također temelj za razlikovanje Mesdžidu-n-Nebevija od svih drugih džamija — putovanje samo njoj je sunnet.</w:t>
      </w:r>
    </w:p>
    <w:p w14:paraId="38A17622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253DD849" w14:textId="77777777" w:rsidR="00DC57A0" w:rsidRPr="00DC57A0" w:rsidRDefault="00DC57A0" w:rsidP="00DC57A0">
      <w:pPr>
        <w:numPr>
          <w:ilvl w:val="0"/>
          <w:numId w:val="11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Tejmijja (*Medžmu’ el-fetawi*, t. 27, str. 6-32): Najduži klasični tretman ovog hadisa — gradi cjelokupnu šerijatsku doktrinu o zabrani putovanja u svrhu posjete grobovima, čak i posjete grobu Vjerovjesnika kao primarni cilj putovanja.</w:t>
      </w:r>
    </w:p>
    <w:p w14:paraId="509F2B81" w14:textId="77777777" w:rsidR="00DC57A0" w:rsidRPr="00DC57A0" w:rsidRDefault="00DC57A0" w:rsidP="00DC57A0">
      <w:pPr>
        <w:numPr>
          <w:ilvl w:val="0"/>
          <w:numId w:val="11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Hanefijski stav: Mnogi hanefijski učenjaci, uključujući bosansku tradiciju, mekše tumače — putovanje sa primarnim ciljem posjete Mesdžidu-n-Nebeviju je sunnet, a u tom kontekstu uključuje i salavate kod mezara. Razlika sa rigidnijim selefijskim tumačenjem je u namjeri — putovanje mezaru, ne džamiji, je problematično.</w:t>
      </w:r>
    </w:p>
    <w:p w14:paraId="0554DC8B" w14:textId="77777777" w:rsidR="00DC57A0" w:rsidRPr="00DC57A0" w:rsidRDefault="00DC57A0" w:rsidP="00DC57A0">
      <w:pPr>
        <w:numPr>
          <w:ilvl w:val="0"/>
          <w:numId w:val="11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balansira: organizuje posjetu Medini kao posjetu Mesdžidu-n-Nebeviju (džamiji); salavati kod mezara su sastavni dio te posjete.</w:t>
      </w:r>
    </w:p>
    <w:p w14:paraId="239D6A75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12 — Voda Zemzem</w:t>
      </w:r>
    </w:p>
    <w:p w14:paraId="6909D98D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مَاءُ زَمْزَمَ لِمَا شُرِبَ لَهُ.</w:t>
      </w:r>
    </w:p>
    <w:p w14:paraId="39EBE844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Mau Zemzeme lima šuribe leh.</w:t>
      </w:r>
    </w:p>
    <w:p w14:paraId="2A3A3DB7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„Voda Zemzem — za ono za što se popije."</w:t>
      </w:r>
    </w:p>
    <w:p w14:paraId="175E542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Džabir ibn Abdullah, r.a. Ibn Madže br. 3062, Ahmed u *Musnedu* br. 14861. Sahih po Albaniju (*Sahih Ibn Madže*).</w:t>
      </w:r>
    </w:p>
    <w:p w14:paraId="18CDFD69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Sunnet doviti se pri pijenju Zemzema sa konkretnom potrebom. Mu'temir koji ima fizički problem, duhovnu želju, životni cilj — može se eksplicitno doviti za to pri pijenju.</w:t>
      </w:r>
    </w:p>
    <w:p w14:paraId="317F57F2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7D5DBE98" w14:textId="77777777" w:rsidR="00DC57A0" w:rsidRPr="00DC57A0" w:rsidRDefault="00DC57A0" w:rsidP="00DC57A0">
      <w:pPr>
        <w:numPr>
          <w:ilvl w:val="0"/>
          <w:numId w:val="1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Kajjim (*Zad el-Me’ad*, t. 4, str. 320): „Vidio sam ljude koji su se izliječili od teških bolesti pomoću Zemzem vode sa iskrenim nijetom — ali to nije magija; to je Allahova posebnost Njegove blagodati kroz vodu Mekke.”</w:t>
      </w:r>
    </w:p>
    <w:p w14:paraId="1065CBB3" w14:textId="77777777" w:rsidR="00DC57A0" w:rsidRPr="00DC57A0" w:rsidRDefault="00DC57A0" w:rsidP="00DC57A0">
      <w:pPr>
        <w:numPr>
          <w:ilvl w:val="0"/>
          <w:numId w:val="1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Ibn Baz: Sunnet je piti stojeći, okrenut prema Kabi, u tri gutljaja, sa bismillah, donositi dovu sa konkretnom potrebom.</w:t>
      </w:r>
    </w:p>
    <w:p w14:paraId="2C445CE2" w14:textId="77777777" w:rsidR="00DC57A0" w:rsidRPr="00DC57A0" w:rsidRDefault="00DC57A0" w:rsidP="00DC57A0">
      <w:pPr>
        <w:numPr>
          <w:ilvl w:val="0"/>
          <w:numId w:val="1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ohrabri mu’temire da donesu konkretne dove pri pijenju — duhovne (uvećanje znanja, učvršćivanje vjere), fizičke (zdravlje), životne (porodica, posao). Generalizovane dove gube specifičnost koju hadis sugerira.</w:t>
      </w:r>
    </w:p>
    <w:p w14:paraId="55AC0F2F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13 — Mesdžid Kuba</w:t>
      </w:r>
    </w:p>
    <w:p w14:paraId="44CF6A0C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مَنْ تَطَهَّرَ فِي بَيْتِهِ ثُمَّ أَتَى مَسْجِدَ قُبَاءٍ فَصَلَّى فِيهِ صَلَاةً، كَانَ كَأَجْرِ عُمْرَةٍ.</w:t>
      </w:r>
    </w:p>
    <w:p w14:paraId="64241E62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Men tetahhere fi bejtihi summe eta mesdžide Kubain fe salla fihi salaten, kane ke-edžri umre.</w:t>
      </w:r>
    </w:p>
    <w:p w14:paraId="58AE6F24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„Ko se očisti u svojoj kući, zatim dođe u Mesdžid Kuba i u njemu klanja namaz, ima nagradu kao umre."</w:t>
      </w:r>
    </w:p>
    <w:p w14:paraId="36EA943E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Sehl ibn Hunejf, r.a. Ibn Madže br. 1412, en-Nesa'i br. 699. Sahih po Albaniju (*Sahih el-Džami'* br. 6154).</w:t>
      </w:r>
    </w:p>
    <w:p w14:paraId="6045D208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Šerijatski temelj zašto je posjeta Kuba poseban. Vodič koji vodi grupu u Medinu treba uključiti Kubu — to je sunnetski element koji se rijetko propušta.</w:t>
      </w:r>
    </w:p>
    <w:p w14:paraId="71976FFE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59B06379" w14:textId="77777777" w:rsidR="00DC57A0" w:rsidRPr="00DC57A0" w:rsidRDefault="00DC57A0" w:rsidP="00DC57A0">
      <w:pPr>
        <w:numPr>
          <w:ilvl w:val="0"/>
          <w:numId w:val="1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Hadžer: „Hadis pokazuje da mali ibadet sa velikom iskrenošću (abdest kod kuće + namjera + namaz) može imati nagradu velikog ibadeta. Lekcija je u i nijetu.”</w:t>
      </w:r>
    </w:p>
    <w:p w14:paraId="5EE51111" w14:textId="77777777" w:rsidR="00DC57A0" w:rsidRPr="00DC57A0" w:rsidRDefault="00DC57A0" w:rsidP="00DC57A0">
      <w:pPr>
        <w:numPr>
          <w:ilvl w:val="0"/>
          <w:numId w:val="1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el-Albani (*Sahih el-Džami’*, br. 6154): Sahih po više predaja.</w:t>
      </w:r>
    </w:p>
    <w:p w14:paraId="14CC9989" w14:textId="77777777" w:rsidR="00DC57A0" w:rsidRPr="00DC57A0" w:rsidRDefault="00DC57A0" w:rsidP="00DC57A0">
      <w:pPr>
        <w:numPr>
          <w:ilvl w:val="0"/>
          <w:numId w:val="1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organizuje subotnju posjetu Kuba (jer je Vjerovjesnik to redovno radio — Buhari br. 1193). Mu’temiri uzimaju gusul u hotelu, oblače čistu odjeću, idu organizovano.</w:t>
      </w:r>
    </w:p>
    <w:p w14:paraId="082AE6E1" w14:textId="77777777" w:rsidR="00DC57A0" w:rsidRPr="00DC57A0" w:rsidRDefault="00DC57A0" w:rsidP="00DC57A0">
      <w:pPr>
        <w:numPr>
          <w:ilvl w:val="0"/>
          <w:numId w:val="1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nagrada umre se piše i onima koji abdeste i kod Kuba, jer ovo “men” u arapskom nije istisna tj izuzimanje, E.Ć</w:t>
      </w:r>
    </w:p>
    <w:p w14:paraId="70E7EB80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14 — Smrt u ihramu</w:t>
      </w:r>
    </w:p>
    <w:p w14:paraId="0C427C53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لَا تُحَنِّطُوهُ، وَلَا تُخَمِّرُوا رَأْسَهُ، فَإِنَّهُ يُبْعَثُ يَوْمَ الْقِيَامَةِ مُلَبِّيًا.</w:t>
      </w:r>
    </w:p>
    <w:p w14:paraId="6DA82223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La tuhannituhu, ve la tuhammiru resehu, fe innehu jubasu jevmel-kijameti mulebbijen.</w:t>
      </w:r>
    </w:p>
    <w:p w14:paraId="66329C70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„Ne stavljajte mu miris (na tijelo), ne pokrivajte mu glavu — jer će biti proživljen na Sudnjem danu učeći talbiju."</w:t>
      </w:r>
    </w:p>
    <w:p w14:paraId="3EA85B1D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Abbas, r.a. Buhari br. 1265, Muslim br. 1206. Mutefekun 'alejhi. Vjerovjesnik je ovo rekao o čovjeku koji je pao sa kamile i poginuo tokom ihrama.</w:t>
      </w:r>
    </w:p>
    <w:p w14:paraId="5BBC4CFD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Zlatni hadis o veličini ihrama. Mu'temir koji umre u ihramu — ima posebnu nagradu. Hadis je također temelj za zabranu mirisa i pokrivanja glave u ihramu.</w:t>
      </w:r>
    </w:p>
    <w:p w14:paraId="61E25D80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4429DE4D" w14:textId="77777777" w:rsidR="00DC57A0" w:rsidRPr="00DC57A0" w:rsidRDefault="00DC57A0" w:rsidP="00DC57A0">
      <w:pPr>
        <w:numPr>
          <w:ilvl w:val="0"/>
          <w:numId w:val="14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 (*Šerh Sahih Muslim*, br. 1206): „Hadis je dokaz da se mu’temir koji umre u ihramu ne tretira kao običan umrli — ostaje u svom ihramu, sa svojom čistoćom, i biva proživljen u tom stanju.”</w:t>
      </w:r>
    </w:p>
    <w:p w14:paraId="154211E8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15 — Pet stvari dozvoljenih u Haremu</w:t>
      </w:r>
    </w:p>
    <w:p w14:paraId="22B5B445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خَمْسٌ مِنَ الدَّوَابِّ، لَيْسَ عَلَى الْمُحْرِمِ فِي قَتْلِهِنَّ جُنَاحٌ: الْغُرَابُ، وَالْحِدَأَةُ، وَالْعَقْرَبُ، وَالْفَأْرَةُ، وَالْكَلْبُ الْعَقُورُ.</w:t>
      </w:r>
    </w:p>
    <w:p w14:paraId="2FD17D61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Hamsun mined-devabb, lejse alel-muhrimi fi katlihinne džunah: el-gurabu, vel-hideetu, vel-akrebu, vel-fereh, vel-kelbul-akur.</w:t>
      </w:r>
    </w:p>
    <w:p w14:paraId="12C3C291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„Pet životinja — nema grijeha mu'temir koji ih ubije: gavran, jastreb, škorpion, miš, i bjesni pas."</w:t>
      </w:r>
    </w:p>
    <w:p w14:paraId="7B0BDD5C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Aiša, r.a. Buhari br. 1829, Muslim br. 1198. Muttefekun 'alejhi.</w:t>
      </w:r>
    </w:p>
    <w:p w14:paraId="11380477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Olakšica za štetne životinje. Šejh Ibn Usejmin proširuje na sve štetne životinje — komarci, kakerlaci, zmije.</w:t>
      </w:r>
    </w:p>
    <w:p w14:paraId="2D100E64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5C04DEE7" w14:textId="77777777" w:rsidR="00DC57A0" w:rsidRPr="00DC57A0" w:rsidRDefault="00DC57A0" w:rsidP="00DC57A0">
      <w:pPr>
        <w:numPr>
          <w:ilvl w:val="0"/>
          <w:numId w:val="1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Šejh Ibn Usejmin (*Šerh el-Mumti’*, t. 7, str. 234): „Pet je primjer, ne ograničenje. Svaka štetna životinja koja prijeti čovjeku ulazi pod ovaj propis — komarci, mravi, zmije, škorpije, kakerlaci.”</w:t>
      </w:r>
    </w:p>
    <w:p w14:paraId="41E8362F" w14:textId="77777777" w:rsidR="00DC57A0" w:rsidRPr="00DC57A0" w:rsidRDefault="00DC57A0" w:rsidP="00DC57A0">
      <w:pPr>
        <w:numPr>
          <w:ilvl w:val="0"/>
          <w:numId w:val="1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U sobi hotela, ako mu’temir nađe komarca, zmiju, ili škorpiju — može ih ubiti bez fidje, iako je u ihramu.</w:t>
      </w:r>
    </w:p>
    <w:p w14:paraId="047382FE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16 — Vjerovjesnikov tavaf</w:t>
      </w:r>
    </w:p>
    <w:p w14:paraId="5E74FC8C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طَافَ النَّبِيُّ ﷺ بِالْبَيْتِ سَبْعًا، يَرْمُلُ ثَلَاثَةً، وَيَمْشِي أَرْبَعَةً.</w:t>
      </w:r>
    </w:p>
    <w:p w14:paraId="4909827E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Tafen-Nebijju sallallahu alejhi ve selleme bil-bejti seban, jermulu selaseten, ve jemši erbeaten.</w:t>
      </w:r>
    </w:p>
    <w:p w14:paraId="0CDFEA60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„Vjerovjesnik je obišao oko Kabe sedam puta — tri puta brzom hodom (ramel), četiri obično."</w:t>
      </w:r>
    </w:p>
    <w:p w14:paraId="052F2D1C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Omer, r.a. Buhari br. 1604, Muslim br. 1262. Muttefekun 'alejhi.</w:t>
      </w:r>
    </w:p>
    <w:p w14:paraId="7DE2428A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Osnova za sunnet remla u prva tri kruga tavafa za muškarce. Vodič treba objasniti mu'temirima šta je remel — kratki, brzi koraci uz  otkrivanje ramena.</w:t>
      </w:r>
    </w:p>
    <w:p w14:paraId="6C1FB140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16DFCDAD" w14:textId="77777777" w:rsidR="00DC57A0" w:rsidRPr="00DC57A0" w:rsidRDefault="00DC57A0" w:rsidP="00DC57A0">
      <w:pPr>
        <w:numPr>
          <w:ilvl w:val="0"/>
          <w:numId w:val="1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1604): „Remel je historijska reakcija Vjerovjesnika na podsmijevanje mušrika koji su gledali da su muslimani slabi. Nakon Mekkanske pobjede, Vjerovjesnik je zadržao remel kao sunnet  — pokazujući da snaga muslimana ostaje princip.”</w:t>
      </w:r>
    </w:p>
    <w:p w14:paraId="22E22F34" w14:textId="77777777" w:rsidR="00DC57A0" w:rsidRPr="00DC57A0" w:rsidRDefault="00DC57A0" w:rsidP="00DC57A0">
      <w:pPr>
        <w:numPr>
          <w:ilvl w:val="0"/>
          <w:numId w:val="1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podsjeti muškarce na remel prije početka tavafa pri dolasku u Harem.</w:t>
      </w:r>
    </w:p>
    <w:p w14:paraId="5A39B10F" w14:textId="77777777" w:rsidR="00DC57A0" w:rsidRPr="00DC57A0" w:rsidRDefault="00DC57A0" w:rsidP="00DC57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4A7E1D" w14:textId="77777777" w:rsidR="00DC57A0" w:rsidRPr="00DC57A0" w:rsidRDefault="00DC57A0" w:rsidP="00DC57A0">
      <w:pPr>
        <w:spacing w:after="20" w:line="240" w:lineRule="auto"/>
        <w:ind w:left="56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Hadis 17 — Žena u ihramu</w:t>
      </w:r>
    </w:p>
    <w:p w14:paraId="2ED50D6E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الْمُحْرِمَةُ لَا تَنْتَقِبُ، وَلَا تَلْبَسُ الْقُفَّازَيْنِ.</w:t>
      </w:r>
    </w:p>
    <w:p w14:paraId="3E710835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El-muhrimetu la tentekibu, ve la telbesul-kuffazejn.</w:t>
      </w:r>
    </w:p>
    <w:p w14:paraId="1154AB87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„Žena u ihramu ne nosi nikab, niti rukavice."</w:t>
      </w:r>
    </w:p>
    <w:p w14:paraId="78451E73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Omer, r.a. Buhari br. 1838. Sahih.</w:t>
      </w:r>
    </w:p>
    <w:p w14:paraId="0EAE1BC4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Osnova za žensku ihram-odjeću. Lice se ne pokriva (osim privremeno u gužvi — hadis Aiše), ruke se ne pokrivaju rukavicama. Vodič mora ovo jasno reći mu'temirkama prije ihrama.</w:t>
      </w:r>
    </w:p>
    <w:p w14:paraId="486BD697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6C143505" w14:textId="77777777" w:rsidR="00DC57A0" w:rsidRPr="00DC57A0" w:rsidRDefault="00DC57A0" w:rsidP="00DC57A0">
      <w:pPr>
        <w:numPr>
          <w:ilvl w:val="0"/>
          <w:numId w:val="1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Imam en-Nevevi (*El-Medžmu’*, t. 7, str. 271): „Lice žene u ihramu nije pokriveno — to je razlika od njenog normalnog stanja u prisustvu nemahremnih muškaraca. Ali ako se nađe u gužvi gdje muškarci prolaze pored, može privremeno spustiti veo kao što je Aiša prenijela (Ebu Davud br. 1833).”</w:t>
      </w:r>
    </w:p>
    <w:p w14:paraId="5E42FCAC" w14:textId="77777777" w:rsidR="00DC57A0" w:rsidRPr="00DC57A0" w:rsidRDefault="00DC57A0" w:rsidP="00DC57A0">
      <w:pPr>
        <w:numPr>
          <w:ilvl w:val="0"/>
          <w:numId w:val="1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na pred-predavanju za žene jasno kaže: „Pri ulasku u ihram — lice otkriveno, ruke bez rukavica. U gužvi kad muškarci prolaze pored — kratko spuštanje vela. Nikab i rukavice se vraćaju nakon halka/taqsira.”</w:t>
      </w:r>
    </w:p>
    <w:p w14:paraId="4AE43610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18 — Halk</w:t>
      </w:r>
    </w:p>
    <w:p w14:paraId="2FFAED03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اللَّهُمَّ ارْحَمِ الْمُحَلِّقِينَ. قَالُوا: وَالْمُقَصِّرِينَ يَا رَسُولَ اللَّهِ؟ قَالَ: اللَّهُمَّ ارْحَمِ الْمُحَلِّقِينَ. قَالُوا: وَالْمُقَصِّرِينَ يَا رَسُولَ اللَّهِ؟ قَالَ: وَالْمُقَصِّرِينَ.</w:t>
      </w:r>
    </w:p>
    <w:p w14:paraId="486366D4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Allahummerhamil-muhallikin. Kalu: vel-mukassirine ja Resulallah? Kale: Allahummerhamil-muhallikin. Kalu: vel-mukassirine ja Resulallah? Kale: vel-mukassirin.</w:t>
      </w:r>
    </w:p>
    <w:p w14:paraId="286CAB95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„Allahu, smiluj se onima koji su obrijali glavu. Rekoše: A onima koji su skratili, Allahov Poslaniče? Reče: Allahu, smiluj se onima koji su obrijali glavu. Rekoše: A onima koji su skratili? Reče: I onima koji su skratili."</w:t>
      </w:r>
    </w:p>
    <w:p w14:paraId="6BFF416D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Buhari br. 1727, Muslim br. 1301. Muttefekun 'alejhi.</w:t>
      </w:r>
    </w:p>
    <w:p w14:paraId="3A7DEBAF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Halk je četiri puta nagrađen više od taqsira za muškarce. Vodič treba ohrabriti muškarce na halk — to je sunnet jak.</w:t>
      </w:r>
    </w:p>
    <w:p w14:paraId="0BC7606F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7ACB3D37" w14:textId="77777777" w:rsidR="00DC57A0" w:rsidRPr="00DC57A0" w:rsidRDefault="00DC57A0" w:rsidP="00DC57A0">
      <w:pPr>
        <w:numPr>
          <w:ilvl w:val="0"/>
          <w:numId w:val="1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(*Fethu-l-Bari*, br. 1727): „Trostruko ponavljanje dove za muhallikine (one koji su obrijali) je dokaz da je halk za muškarca jaki sunnet — ulema kaže približno četiri puta nagrađen više od taqsira.”</w:t>
      </w:r>
    </w:p>
    <w:p w14:paraId="61F85E57" w14:textId="77777777" w:rsidR="00DC57A0" w:rsidRPr="00DC57A0" w:rsidRDefault="00DC57A0" w:rsidP="00DC57A0">
      <w:pPr>
        <w:numPr>
          <w:ilvl w:val="0"/>
          <w:numId w:val="1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Bosanska praksa: U BiH i Sandžaku, mu’temiri muški često biraju taqsir radi praktičnosti — ali vodič treba ohrabriti halk osim ako ima oprevdane prepreke (zdravstvene, stilske).</w:t>
      </w:r>
    </w:p>
    <w:p w14:paraId="10481716" w14:textId="77777777" w:rsidR="00DC57A0" w:rsidRPr="00DC57A0" w:rsidRDefault="00DC57A0" w:rsidP="00DC57A0">
      <w:pPr>
        <w:numPr>
          <w:ilvl w:val="0"/>
          <w:numId w:val="1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grupno organizuje odlazak u frizerski salon u Mekki.</w:t>
      </w:r>
    </w:p>
    <w:p w14:paraId="38AA548D" w14:textId="77777777" w:rsidR="00DC57A0" w:rsidRPr="00DC57A0" w:rsidRDefault="00DC57A0" w:rsidP="00DC57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7A697B" w14:textId="77777777" w:rsidR="00DC57A0" w:rsidRPr="00DC57A0" w:rsidRDefault="00DC57A0" w:rsidP="00DC57A0">
      <w:pPr>
        <w:spacing w:after="20" w:line="240" w:lineRule="auto"/>
        <w:ind w:left="56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Hadis 19 — Revda — vrt iz Dženneta</w:t>
      </w:r>
    </w:p>
    <w:p w14:paraId="682D7FBA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مَا بَيْنَ بَيْتِي وَمِنْبَرِي رَوْضَةٌ مِنْ رِيَاضِ الْجَنَّةِ.</w:t>
      </w:r>
    </w:p>
    <w:p w14:paraId="348A0014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Ma bejne bejti ve minberi revdatun min rijadil-dženneh.</w:t>
      </w:r>
    </w:p>
    <w:p w14:paraId="2D31BC42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„Što je između moje kuće i mog minbera — vrt je od dženetskih vrtova."</w:t>
      </w:r>
    </w:p>
    <w:p w14:paraId="6810044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Buhari br. 1196, Muslim br. 1391. Mutefekun 'alejhi.</w:t>
      </w:r>
    </w:p>
    <w:p w14:paraId="4980B22B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Šerijatski temelj zašto je Revda toliko važna u Mesdžidu-n-Nebeviju. Klanjanje u Revdi je posebno nagrađeno. Vodič mora organizovati pristup za grupu preko Nusuk aplikacije.</w:t>
      </w:r>
    </w:p>
    <w:p w14:paraId="693FF30F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555C85AD" w14:textId="77777777" w:rsidR="00DC57A0" w:rsidRPr="00DC57A0" w:rsidRDefault="00DC57A0" w:rsidP="00DC57A0">
      <w:pPr>
        <w:numPr>
          <w:ilvl w:val="0"/>
          <w:numId w:val="1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 (*El-Medžmu’*, t. 8, str. 271): „Revda je fizički dio dženetskog vrta, ne samo metaforički — to je posebnost koja čini namaz u Revdi posebno vrijednim.”</w:t>
      </w:r>
    </w:p>
    <w:p w14:paraId="59812805" w14:textId="77777777" w:rsidR="00DC57A0" w:rsidRPr="00DC57A0" w:rsidRDefault="00DC57A0" w:rsidP="00DC57A0">
      <w:pPr>
        <w:numPr>
          <w:ilvl w:val="0"/>
          <w:numId w:val="1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Pristup je obično dozvoljen samo na 15-20 minuta. Vodič koristi vrijeme za 2 rekata sunneta + lične dove. Ne treba dugo zadržavanje radi drugih čekajućih mu’temira.</w:t>
      </w:r>
    </w:p>
    <w:p w14:paraId="4AE9306A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20 — Salavati Vjerovjesniku</w:t>
      </w:r>
    </w:p>
    <w:p w14:paraId="6EF34239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لَا تَجْعَلُوا قَبْرِي عِيدًا، وَصَلُّوا عَلَيَّ، فَإِنَّ صَلَاتَكُمْ تَبْلُغُنِي حَيْثُ كُنْتُمْ.</w:t>
      </w:r>
    </w:p>
    <w:p w14:paraId="05407E3F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La tedžalu kabri iden, ve sallu alejje, fe inne salatekum tebluguni hajsu kuntum.</w:t>
      </w:r>
    </w:p>
    <w:p w14:paraId="1637DBFB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„Ne uzimajte moj kabur za svetkovanje, donosite salavate na mene — vaši salavati mi stižu odakle god ste."</w:t>
      </w:r>
    </w:p>
    <w:p w14:paraId="77FEDC49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Ebu Davud br. 2042. Sahih po Albaniju (*Sahih Ebi Davud*).</w:t>
      </w:r>
    </w:p>
    <w:p w14:paraId="0755CDE4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Najvažniji hadis o etici posjete mezara Vjerovjesnika. Tri implikacije: </w:t>
      </w:r>
    </w:p>
    <w:p w14:paraId="01C8509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1.  Ne pretvarati u svetkovanje</w:t>
      </w:r>
    </w:p>
    <w:p w14:paraId="7CC768A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2.  Salavati su primarni — ne treba ići u Medinu samo radi mezara; salavati stižu odakle god</w:t>
      </w:r>
    </w:p>
    <w:p w14:paraId="090674F6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3.  Zaštita od novotarskog ponašanja — tavaf oko mezara, dodirivanje ograde, klečanje — sve je u suprotnosti sa duhom hadisa</w:t>
      </w:r>
    </w:p>
    <w:p w14:paraId="57C1C4E0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3FAAB877" w14:textId="77777777" w:rsidR="00DC57A0" w:rsidRPr="00DC57A0" w:rsidRDefault="00DC57A0" w:rsidP="00DC57A0">
      <w:pPr>
        <w:numPr>
          <w:ilvl w:val="0"/>
          <w:numId w:val="2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Tejmijja: Hadis je glavni temelj zabrane novotarskog ophođenja sa mezarom Vjerovjesnika. Tri implikacije: (1) ne tavafiti oko mezara, (2) ne dodirivati ogradu, (3) ne klanjati prema mezaru.</w:t>
      </w:r>
    </w:p>
    <w:p w14:paraId="13738713" w14:textId="77777777" w:rsidR="00DC57A0" w:rsidRPr="00DC57A0" w:rsidRDefault="00DC57A0" w:rsidP="00DC57A0">
      <w:pPr>
        <w:numPr>
          <w:ilvl w:val="0"/>
          <w:numId w:val="2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Hanefijski srednji put: Selam Vjerovjesniku, Ebu Bekru, Omeru sa kraćom prisutnošću; salavati glavna aktivnost. Ovo je u skladu i sa hadisom.</w:t>
      </w:r>
    </w:p>
    <w:p w14:paraId="52118F36" w14:textId="77777777" w:rsidR="00DC57A0" w:rsidRPr="00DC57A0" w:rsidRDefault="00DC57A0" w:rsidP="00DC57A0">
      <w:pPr>
        <w:numPr>
          <w:ilvl w:val="0"/>
          <w:numId w:val="2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Praktično: Vodič demonstrira pravilan adab: kratki selam, izgovorenu salavati formulu, ne preduga zadržavanja u koridoru jer su drugi mu’temiri u redu.</w:t>
      </w:r>
    </w:p>
    <w:p w14:paraId="06AFE403" w14:textId="77777777" w:rsidR="00DC57A0" w:rsidRPr="00DC57A0" w:rsidRDefault="00DC57A0" w:rsidP="00DC57A0">
      <w:pPr>
        <w:numPr>
          <w:ilvl w:val="0"/>
          <w:numId w:val="2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jasno naglasiti stav da nije propisano prenositi selame od drugih osoba Poslaniku alejhi selam.</w:t>
      </w:r>
    </w:p>
    <w:p w14:paraId="24CAEEF4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21 — Nijet — temelj svih djela</w:t>
      </w:r>
    </w:p>
    <w:p w14:paraId="183DD265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إِنَّمَا الْأَعْمَالُ بِالنِّيَّاتِ، وَإِنَّمَا لِكُلِّ امْرِئٍ مَا نَوَى.</w:t>
      </w:r>
    </w:p>
    <w:p w14:paraId="16BD38AC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Innemel-amalu bin-nijjati, ve innema likulli-mriin ma neva.</w:t>
      </w:r>
    </w:p>
    <w:p w14:paraId="7433D900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„Djela se vrednuju prema namjerama, i svakom čovjeku pripada ono što je naumio.”</w:t>
      </w:r>
    </w:p>
    <w:p w14:paraId="0418CFE3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Omer ibn el-Hattab, r.a. Buhari br. 1, Muslim br. 1907. Muttefekun alejhi (najviši stepen).</w:t>
      </w:r>
    </w:p>
    <w:p w14:paraId="46EBE6BF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Temeljni hadis cijelog islama. Vodič ga koristi da naglasi da ispravan nijet (umra radi Allaha, a ne turizma ili razmetanja) određuje vrijednost cijelog putovanja. Po svim mezhebima nijet je uvjet ispravnosti umre.</w:t>
      </w:r>
    </w:p>
    <w:p w14:paraId="62FFF877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10EBC739" w14:textId="77777777" w:rsidR="00DC57A0" w:rsidRPr="00DC57A0" w:rsidRDefault="00DC57A0" w:rsidP="00DC57A0">
      <w:pPr>
        <w:numPr>
          <w:ilvl w:val="0"/>
          <w:numId w:val="21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Imam en-Nevevi: ovo je jedan od stubova islama i „trećina znanja” — sva djela ovise o namjeri.</w:t>
      </w:r>
    </w:p>
    <w:p w14:paraId="40468EF4" w14:textId="77777777" w:rsidR="00DC57A0" w:rsidRPr="00DC57A0" w:rsidRDefault="00DC57A0" w:rsidP="00DC57A0">
      <w:pPr>
        <w:numPr>
          <w:ilvl w:val="0"/>
          <w:numId w:val="21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(Fethu-l-Bari): Buhari ga je stavio na sam početak svoje zbirke jer je mjerilo ispravnosti svih ibadeta.</w:t>
      </w:r>
    </w:p>
    <w:p w14:paraId="6DE6F7C9" w14:textId="77777777" w:rsidR="00DC57A0" w:rsidRPr="00DC57A0" w:rsidRDefault="00DC57A0" w:rsidP="00DC57A0">
      <w:pPr>
        <w:numPr>
          <w:ilvl w:val="0"/>
          <w:numId w:val="21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Preporuka; pročitati komentar ovog hadisa u knjizi dr Hajrudina Ahmetovića, također u knjizi Buđenje ambicija, ya one ambicioznije postoji risala Ibn Tejmijje na arapskom o ovom hadisu. E.Ć</w:t>
      </w:r>
    </w:p>
    <w:p w14:paraId="50BCCF5B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22 — Smjenjivanje hadža i umre</w:t>
      </w:r>
    </w:p>
    <w:p w14:paraId="766BC147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تَابِعُوا بَيْنَ الْحَجِّ وَالْعُمْرَةِ، فَإِنَّهُمَا يَنْفِيَانِ الْفَقْرَ وَالذُّنُوبَ كَمَا يَنْفِي الْكِيرُ خَبَثَ الْحَدِيدِ وَالذَّهَبِ وَالْفِضَّةِ، وَلَيْسَ لِلْحَجَّةِ الْمَبْرُورَةِ ثَوَابٌ إِلَّا الْجَنَّةُ.</w:t>
      </w:r>
    </w:p>
    <w:p w14:paraId="1EE2BE3A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Tabiu bejnel-hadždži vel-umreti, fe innehuma jenfijanil-fakra vez-zunube kema jenfil-kiru habesel-hadidi vez-zehebi vel-fiddati, ve lejse lil-hadždžetil-mebrurati sevabun illel-dženneh.</w:t>
      </w:r>
    </w:p>
    <w:p w14:paraId="7BA86D3D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„Obavljajte hadž i umru jedno za drugim, jer oni uklanjaju siromaštvo i grijehe kao što mijeh uklanja troske željeza, zlata i srebra; a primljenom hadžu nema druge nagrade osim Dženneta.”</w:t>
      </w:r>
    </w:p>
    <w:p w14:paraId="0773C9E1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Mes’ud (i Ibn Abbas), r.a. Tirmizi br. 810, En-Nesa’i br. 2630, Ahmed br. 3669. Hasen-sahih (Albani); sahih li-gajrihi (Šuajb Arnaut).</w:t>
      </w:r>
    </w:p>
    <w:p w14:paraId="00147503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Vodič koristi za motivaciju ponavljanja umre i podsjećanje da je umra dozvoljena u svako doba godine. Naglasak je na „mebrur” — primljenom obredu.</w:t>
      </w:r>
    </w:p>
    <w:p w14:paraId="2BD9B761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5A5CBC0F" w14:textId="77777777" w:rsidR="00DC57A0" w:rsidRPr="00DC57A0" w:rsidRDefault="00DC57A0" w:rsidP="00DC57A0">
      <w:pPr>
        <w:numPr>
          <w:ilvl w:val="0"/>
          <w:numId w:val="2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El-Mubarekfuri (Tuhfetu-l-ahvezi): „uklanjaju siromaštvo” obuhvata i vanjsko (imetak) i unutrašnje (bogatstvo srca).</w:t>
      </w:r>
    </w:p>
    <w:p w14:paraId="32A77F4A" w14:textId="77777777" w:rsidR="00DC57A0" w:rsidRPr="00DC57A0" w:rsidRDefault="00DC57A0" w:rsidP="00DC57A0">
      <w:pPr>
        <w:numPr>
          <w:ilvl w:val="0"/>
          <w:numId w:val="22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Napomena o tahridžu: dodatak „povećavaju život i opskrbu” je munker (Albani u Daifa), pa se ne pripisuje Poslaniku, s.a.v.s.</w:t>
      </w:r>
    </w:p>
    <w:p w14:paraId="5ECB0CAD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23 — Tavaf je poput namaza</w:t>
      </w:r>
    </w:p>
    <w:p w14:paraId="2EB23E09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الطَّوَافُ بِالْبَيْتِ صَلَاةٌ، إِلَّا أَنَّ اللَّهَ أَحَلَّ فِيهِ الْكَلَامَ، فَمَنْ نَطَقَ فَلَا يَنْطِقْ إِلَّا بِخَيْرٍ.</w:t>
      </w:r>
    </w:p>
    <w:p w14:paraId="0702BC69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Et-tavafu bil-bejti salatun, illa ennallahe ehalle fihil-kelame, fe men nateka fe la jentik illa bi hajr.</w:t>
      </w:r>
    </w:p>
    <w:p w14:paraId="0F02B328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„Tavaf oko Kabe je (poput) namaza, samo što je Allah u njemu dozvolio govor; pa ko govori, neka govori samo dobro.”</w:t>
      </w:r>
    </w:p>
    <w:p w14:paraId="759FC30B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Abbas, r.a. Tirmizi br. 960, En-Nesa’i, Ibn Hibban, Hakim. Ocijenjen sahih (Albani, Hakim, Ibn Hibban); dio uleme (Tirmizi, Bejheki, Ibn Tejmijja) smatra ispravnijim da je mevkuf — riječi Ibn Abbasa.</w:t>
      </w:r>
    </w:p>
    <w:p w14:paraId="0D0A8212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Glavni dokaz da tavaf, po većini uleme, traži abdest i pokrivenost (poput namaza). Vodič podsjeća na abdest prije tavafa i na lijep govor (bez ogovaranja, svađe i šale) u mataf-u.</w:t>
      </w:r>
    </w:p>
    <w:p w14:paraId="672CB6CA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396D63D0" w14:textId="77777777" w:rsidR="00DC57A0" w:rsidRPr="00DC57A0" w:rsidRDefault="00DC57A0" w:rsidP="00DC57A0">
      <w:pPr>
        <w:numPr>
          <w:ilvl w:val="0"/>
          <w:numId w:val="2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Tejmijja: hadis ne znači da je tavaf namaz u svemu (Allah ih je razdvojio u ajetu), nego da mu liči u potrebi za čistoćom i dostojanstvom.</w:t>
      </w:r>
    </w:p>
    <w:p w14:paraId="349AE2C7" w14:textId="77777777" w:rsidR="00DC57A0" w:rsidRPr="00DC57A0" w:rsidRDefault="00DC57A0" w:rsidP="00DC57A0">
      <w:pPr>
        <w:numPr>
          <w:ilvl w:val="0"/>
          <w:numId w:val="2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En-Nevevi: u njemu je dokaz da su učenje Kur’ana i zikr u tavafu pohvalni.</w:t>
      </w:r>
    </w:p>
    <w:p w14:paraId="34FAB952" w14:textId="77777777" w:rsidR="00DC57A0" w:rsidRPr="00DC57A0" w:rsidRDefault="00DC57A0" w:rsidP="00DC57A0">
      <w:pPr>
        <w:numPr>
          <w:ilvl w:val="0"/>
          <w:numId w:val="23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za ambiciozne isčitati raspravu o ovome pitanju, konsultovati knjigu dr.Kuduzovića o Hadžu.</w:t>
      </w:r>
    </w:p>
    <w:p w14:paraId="11A44E24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24 — Porijeklo Crnog kamena</w:t>
      </w:r>
    </w:p>
    <w:p w14:paraId="67567C43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نَزَلَ الْحَجَرُ الْأَسْوَدُ مِنَ الْجَنَّةِ وَهُوَ أَشَدُّ بَيَاضًا مِنَ اللَّبَنِ، فَسَوَّدَتْهُ خَطَايَا بَنِي آدَمَ.</w:t>
      </w:r>
    </w:p>
    <w:p w14:paraId="7BEA1796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Nezelel-hadžerul-esvedu minel-dženneti ve huve ešeddu bejadan minel-lebeni, fe sevvedet-hu hataja beni Ademe.</w:t>
      </w:r>
    </w:p>
    <w:p w14:paraId="5E97E25B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„Crni kamen je spušten iz Dženneta bjelji od mlijeka, pa su ga pocrnili grijesi sinova Ademovih.”</w:t>
      </w:r>
    </w:p>
    <w:p w14:paraId="03D3A97C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Abbas, r.a. Tirmizi br. 877, Ahmed br. 2795, Ibn Huzejma. Hasen-sahih (Tirmizi); sahih (Albani — Sahih el-Džami’ br. 6756).</w:t>
      </w:r>
    </w:p>
    <w:p w14:paraId="6A19A727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Vodič ga koristi da objasni status Crnog kamena i pouku: grijesi „crne” srce čovjeka kao što su pocrnili kamen. Ljubljenje je ibadet (veličanje Allaha), ne traženje bereketa od samog kamena.</w:t>
      </w:r>
    </w:p>
    <w:p w14:paraId="752E6A57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10B29062" w14:textId="77777777" w:rsidR="00DC57A0" w:rsidRPr="00DC57A0" w:rsidRDefault="00DC57A0" w:rsidP="00DC57A0">
      <w:pPr>
        <w:numPr>
          <w:ilvl w:val="0"/>
          <w:numId w:val="24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Mula Ali el-Kari: pocrnjenje je pouka — kao što grijesi zacrne ovaj kamen, tako zacrne i srce griješnika.</w:t>
      </w:r>
    </w:p>
    <w:p w14:paraId="2D59ADFC" w14:textId="77777777" w:rsidR="00DC57A0" w:rsidRPr="00DC57A0" w:rsidRDefault="00DC57A0" w:rsidP="00DC57A0">
      <w:pPr>
        <w:numPr>
          <w:ilvl w:val="0"/>
          <w:numId w:val="24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Napomena: dio savremene uleme cijeli tekst smatra slabim, no Tirmizi, Ibn Huzejma i Albani ocjenjuju ga vjerodostojnim.</w:t>
      </w:r>
    </w:p>
    <w:p w14:paraId="647460BB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25 — Doticanje dva ugla briše grijehe</w:t>
      </w:r>
    </w:p>
    <w:p w14:paraId="5FAFCB03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إِنَّ مَسْحَ الْحَجَرِ الْأَسْوَدِ وَالرُّكْنِ الْيَمَانِيِّ يَحُطَّانِ الْخَطَايَا حَطًّا.</w:t>
      </w:r>
    </w:p>
    <w:p w14:paraId="760C0D33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Inne mes-hal-hadžeril-esvedi ver-ruknil-jemanijji jehuttanil-hataja hatta.</w:t>
      </w:r>
    </w:p>
    <w:p w14:paraId="476358EF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„Doticanje Crnog kamena i Jemenskog ugla zaista briše grijehe.”</w:t>
      </w:r>
    </w:p>
    <w:p w14:paraId="4957A8F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Omer, r.a. Tirmizi br. 959, En-Nesa’i br. 2919, Ahmed, Ibn Hibban br. 3698. Sahih (Albani — Sahih el-Džami’ br. 2194); jak lanac (Šuajb Arnaut).</w:t>
      </w:r>
    </w:p>
    <w:p w14:paraId="42F99A91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Osnova za sunnet ljubljenja Crnog kamena i Jemenskog ugla. Vodič naglašava: ova dva ugla se dotiču, a druga dva (šamski i iračka) se NE dotiču — i da se to čini bez guranja i povređivanja drugih.</w:t>
      </w:r>
    </w:p>
    <w:p w14:paraId="7CAB852A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5B2089F4" w14:textId="77777777" w:rsidR="00DC57A0" w:rsidRPr="00DC57A0" w:rsidRDefault="00DC57A0" w:rsidP="00DC57A0">
      <w:pPr>
        <w:numPr>
          <w:ilvl w:val="0"/>
          <w:numId w:val="2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Kajjim: nema na zemlji mjesta čije je ljubljenje i doticanje propisano radi brisanja grijeha osim Crnog kamena i Jemenskog ugla.</w:t>
      </w:r>
    </w:p>
    <w:p w14:paraId="0A592C7C" w14:textId="77777777" w:rsidR="00DC57A0" w:rsidRPr="00DC57A0" w:rsidRDefault="00DC57A0" w:rsidP="00DC57A0">
      <w:pPr>
        <w:numPr>
          <w:ilvl w:val="0"/>
          <w:numId w:val="25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Usejmin: greška je dotaknuti ih radi bereketa — dotiču se radi veličanja Allaha i slijeđenja Sunneta.</w:t>
      </w:r>
    </w:p>
    <w:p w14:paraId="1A0C5888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26 — Uzmite obrede od mene</w:t>
      </w:r>
    </w:p>
    <w:p w14:paraId="66AD17D2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لِتَأْخُذُوا مَنَاسِكَكُمْ، فَإِنِّي لَا أَدْرِي لَعَلِّي لَا أَحُجُّ بَعْدَ حَجَّتِي هَذِهِ.</w:t>
      </w:r>
    </w:p>
    <w:p w14:paraId="1977B8E5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Li tehuzu menasikekum, fe inni la edri lealli la ehudždžu bade hadždžeti hazihi.</w:t>
      </w:r>
    </w:p>
    <w:p w14:paraId="20FCE85C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„Uzmite (naučite) od mene svoje obrede, jer ne znam — možda neću obaviti hadž poslije ovog svog hadža.”</w:t>
      </w:r>
    </w:p>
    <w:p w14:paraId="216AC99F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Džabir ibn Abdullah, r.a. Muslim br. 1297. Sahih.</w:t>
      </w:r>
    </w:p>
    <w:p w14:paraId="18C5951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Šerijatski temelj da se obredi uče po Sunnetu Poslanika, s.a.v.s. — direktno relevantno za posao vodiča: prenosi obrede onako kako ih je on radio, bez novotarija i ličnih dodataka.</w:t>
      </w:r>
    </w:p>
    <w:p w14:paraId="6EF50292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487080DE" w14:textId="77777777" w:rsidR="00DC57A0" w:rsidRPr="00DC57A0" w:rsidRDefault="00DC57A0" w:rsidP="00DC57A0">
      <w:pPr>
        <w:numPr>
          <w:ilvl w:val="0"/>
          <w:numId w:val="2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En-Nevevi: u hadisu je dokaz da su obredi uređeni po Poslanikovoj praksi i da je slijeđenje (ittiba’) obavezno.</w:t>
      </w:r>
    </w:p>
    <w:p w14:paraId="1F0C98CC" w14:textId="77777777" w:rsidR="00DC57A0" w:rsidRPr="00DC57A0" w:rsidRDefault="00DC57A0" w:rsidP="00DC57A0">
      <w:pPr>
        <w:numPr>
          <w:ilvl w:val="0"/>
          <w:numId w:val="26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Hadžer: „uzmite obrede” je opšta naredba slijeđenja u svim ritualima hadža i umre.</w:t>
      </w:r>
    </w:p>
    <w:p w14:paraId="414E7CE9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27 — Obred bez bestidnosti i griješenja</w:t>
      </w:r>
    </w:p>
    <w:p w14:paraId="7B1AD653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مَنْ حَجَّ لِلَّهِ فَلَمْ يَرْفُثْ وَلَمْ يَفْسُقْ، رَجَعَ كَيَوْمِ وَلَدَتْهُ أُمُّهُ.</w:t>
      </w:r>
    </w:p>
    <w:p w14:paraId="4F9D2CA1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Men hadždže lillahi fe lem jerfus ve lem jefsuk, redžea ke jevmi veledet-hu ummuhu.</w:t>
      </w:r>
    </w:p>
    <w:p w14:paraId="5BC60DB4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„Ko obavi hadž u ime Allaha, pa ne čini bestidnost (refes) niti griješenje (fusuk), vrati se (čist od grijeha) kao na dan kad ga je majka rodila.”</w:t>
      </w:r>
    </w:p>
    <w:p w14:paraId="58089DD6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Hurejra, r.a. Buhari br. 1521, Muslim br. 1350. Muttefekun alejhi. (Tekst je o hadžu, ali isto načelo lijepog ponašanja u obredu vrijedi i za umru.)</w:t>
      </w:r>
    </w:p>
    <w:p w14:paraId="5D9C06B6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Vodič podsjeća grupu: vrijednost obreda ovisi o ponašanju — bez svađe, psovke, ogovaranja i bestidnosti. To je suština „mebrur” (primljenog) obreda.</w:t>
      </w:r>
    </w:p>
    <w:p w14:paraId="45BA6A81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1B94B068" w14:textId="77777777" w:rsidR="00DC57A0" w:rsidRPr="00DC57A0" w:rsidRDefault="00DC57A0" w:rsidP="00DC57A0">
      <w:pPr>
        <w:numPr>
          <w:ilvl w:val="0"/>
          <w:numId w:val="2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 (Fethu-l-Bari): „refes” obuhvata bračni odnos i bestidne riječi; „fusuk” su grijesi i izlazak iz pokornosti.</w:t>
      </w:r>
    </w:p>
    <w:p w14:paraId="32403B95" w14:textId="77777777" w:rsidR="00DC57A0" w:rsidRPr="00DC57A0" w:rsidRDefault="00DC57A0" w:rsidP="00DC57A0">
      <w:pPr>
        <w:numPr>
          <w:ilvl w:val="0"/>
          <w:numId w:val="2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En-Nevevi: povratak „kao na dan rođenja” znači oprost (malih) grijeha onome ko ispravno obavi obred.</w:t>
      </w:r>
    </w:p>
    <w:p w14:paraId="653A86A3" w14:textId="77777777" w:rsidR="00DC57A0" w:rsidRPr="00DC57A0" w:rsidRDefault="00DC57A0" w:rsidP="00DC57A0">
      <w:pPr>
        <w:numPr>
          <w:ilvl w:val="0"/>
          <w:numId w:val="27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važno je naopomenuti još dva rivajeta ovog hadisa, men iatemere i men eta hazel bejt, razilaženje oko vjerodostojnosti, ako prihvatimo, jasan dokaz o brisanju velikih grijeha za Umru, Allah najbolje zna rivajet eta je sahih kod Tirmizije i nosi općenito značenje obilaska bez obzira hadž ili Umra. E.Ć</w:t>
      </w:r>
    </w:p>
    <w:p w14:paraId="114C0E4F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28 — Telbiji se odaziva sve oko tebe</w:t>
      </w:r>
    </w:p>
    <w:p w14:paraId="2DCDA02D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مَا مِنْ مُلَبٍّ يُلَبِّي إِلَّا لَبَّى مَا عَنْ يَمِينِهِ وَشِمَالِهِ مِنْ حَجَرٍ أَوْ شَجَرٍ أَوْ مَدَرٍ، حَتَّى تَنْقَطِعَ الْأَرْضُ مِنْ هَاهُنَا وَهَاهُنَا.</w:t>
      </w:r>
    </w:p>
    <w:p w14:paraId="4486B005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Ma min mulebbin julebbi illa lebba ma an jeminihi ve šimalihi min hadžerin ev šedžerin ev mederin, hatta tenkatial-erdu min hahuna ve hahuna.</w:t>
      </w:r>
    </w:p>
    <w:p w14:paraId="7E1B8934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„Nema nijednog ko uči telbiju a da s njim ne uči telbiju sve što mu je desno i lijevo — kamen, drvo i grumen zemlje — dok se zemlja ne završi odavde i odavde.”</w:t>
      </w:r>
    </w:p>
    <w:p w14:paraId="016B847C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Sehl ibn Sa’d es-Sa’idi, r.a. Tirmizi br. 828, Ibn Madže br. 2921. Sahih (Albani; Ibn Hadžer).</w:t>
      </w:r>
    </w:p>
    <w:p w14:paraId="14C62E7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Vodič ga koristi da ohrabri muškarce da glasno uče telbiju — cijela priroda im se „pridružuje”. Telbija je obilježje ihrama i uči se do početka tavafa.</w:t>
      </w:r>
    </w:p>
    <w:p w14:paraId="11F04AAB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4A6D4824" w14:textId="77777777" w:rsidR="00DC57A0" w:rsidRPr="00DC57A0" w:rsidRDefault="00DC57A0" w:rsidP="00DC57A0">
      <w:pPr>
        <w:numPr>
          <w:ilvl w:val="0"/>
          <w:numId w:val="2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Et-Tibbi: odazivanje neživih stvari je svjedočanstvo o časti i položaju onoga ko uči telbiju kod Allaha.</w:t>
      </w:r>
    </w:p>
    <w:p w14:paraId="5D75703F" w14:textId="77777777" w:rsidR="00DC57A0" w:rsidRPr="00DC57A0" w:rsidRDefault="00DC57A0" w:rsidP="00DC57A0">
      <w:pPr>
        <w:numPr>
          <w:ilvl w:val="0"/>
          <w:numId w:val="28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Žene telbiju uče tiho, a muškarci podižu glas — što je praksa ashaba.</w:t>
      </w:r>
    </w:p>
    <w:p w14:paraId="7D5FF6E7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29 — Žena samo skraćuje kosu</w:t>
      </w:r>
    </w:p>
    <w:p w14:paraId="658FE9D6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لَيْسَ عَلَى النِّسَاءِ حَلْقٌ، إِنَّمَا عَلَى النِّسَاءِ التَّقْصِيرُ.</w:t>
      </w:r>
    </w:p>
    <w:p w14:paraId="5D0AA290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Lejse alen-nisai halkun, innema alen-nisait-taksir.</w:t>
      </w:r>
    </w:p>
    <w:p w14:paraId="7C0B56C2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„Žene nemaju brijanja; žene samo skraćuju (kosu).”</w:t>
      </w:r>
    </w:p>
    <w:p w14:paraId="5A0C589F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Abbas, r.a. Ebu Davud br. 1984, Darimi br. 1905, Taberani. Sahih li-gajrihi (Albani); lanac hasen (Ibn Hadžer). Sam propis je po idžmau.</w:t>
      </w:r>
    </w:p>
    <w:p w14:paraId="26B0A740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Vodič jasno kaže ženama: na kraju umre žena sakupi kosu i odsiječe oko vrha prsta (1–2 cm) — nikako ne brije. (Hadis prenosi Ibn Abbas, r.a. — što je ispravna atribucija.)</w:t>
      </w:r>
    </w:p>
    <w:p w14:paraId="620D13C5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2ABC5E62" w14:textId="77777777" w:rsidR="00DC57A0" w:rsidRPr="00DC57A0" w:rsidRDefault="00DC57A0" w:rsidP="00DC57A0">
      <w:pPr>
        <w:numPr>
          <w:ilvl w:val="0"/>
          <w:numId w:val="2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Hadžer: ženama je propisano skraćivanje po idžmau, a brijanje im nije dozvoljeno.</w:t>
      </w:r>
    </w:p>
    <w:p w14:paraId="177DAC12" w14:textId="77777777" w:rsidR="00DC57A0" w:rsidRPr="00DC57A0" w:rsidRDefault="00DC57A0" w:rsidP="00DC57A0">
      <w:pPr>
        <w:numPr>
          <w:ilvl w:val="0"/>
          <w:numId w:val="29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Ibn Munzir: ulema je saglasna (idžma) da žena ne brije glavu na hadžu i umri.</w:t>
      </w:r>
    </w:p>
    <w:p w14:paraId="4B3EF98B" w14:textId="77777777" w:rsidR="00DC57A0" w:rsidRPr="00DC57A0" w:rsidRDefault="00DC57A0" w:rsidP="00DC57A0">
      <w:pPr>
        <w:pBdr>
          <w:bottom w:val="single" w:sz="4" w:space="4" w:color="D9C7A0"/>
        </w:pBdr>
        <w:spacing w:before="16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124A56"/>
          <w:kern w:val="0"/>
          <w:sz w:val="30"/>
          <w:szCs w:val="30"/>
          <w14:ligatures w14:val="none"/>
        </w:rPr>
        <w:t>Hadis 30 — Dova pri ulasku u džamiju</w:t>
      </w:r>
    </w:p>
    <w:p w14:paraId="49F81C84" w14:textId="77777777" w:rsidR="00DC57A0" w:rsidRPr="00DC57A0" w:rsidRDefault="00DC57A0" w:rsidP="00DC57A0">
      <w:pPr>
        <w:bidi/>
        <w:spacing w:before="90" w:after="6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40"/>
          <w:szCs w:val="40"/>
          <w:rtl/>
          <w14:ligatures w14:val="none"/>
        </w:rPr>
        <w:t>إِذَا دَخَلَ أَحَدُكُمُ الْمَسْجِدَ فَلْيَقُلْ: اللَّهُمَّ افْتَحْ لِي أَبْوَابَ رَحْمَتِكَ، وَإِذَا خَرَجَ فَلْيَقُلْ: اللَّهُمَّ إِنِّي أَسْأَلُكَ مِنْ فَضْلِكَ.</w:t>
      </w:r>
    </w:p>
    <w:p w14:paraId="4E6AD7AF" w14:textId="77777777" w:rsidR="00DC57A0" w:rsidRPr="00DC57A0" w:rsidRDefault="00DC57A0" w:rsidP="00DC57A0">
      <w:pPr>
        <w:spacing w:after="3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C57A0">
        <w:rPr>
          <w:rFonts w:ascii="Arial" w:eastAsia="Times New Roman" w:hAnsi="Arial" w:cs="Arial"/>
          <w:i/>
          <w:iCs/>
          <w:color w:val="000000"/>
          <w:kern w:val="0"/>
          <w:sz w:val="26"/>
          <w:szCs w:val="26"/>
          <w14:ligatures w14:val="none"/>
        </w:rPr>
        <w:t>Iza dehale ehadukumul-mesdžide fel jekul: Allahummeftah li ebvabe rahmetik; ve iza haredže fel jekul: Allahumme inni eseluke min fadlik.</w:t>
      </w:r>
    </w:p>
    <w:p w14:paraId="73E12558" w14:textId="77777777" w:rsidR="00DC57A0" w:rsidRPr="00DC57A0" w:rsidRDefault="00DC57A0" w:rsidP="00DC57A0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„Kada neko od vas uđe u džamiju, neka kaže: ‚Allahu, otvori mi vrata Svoje milosti’; a kada izađe, neka kaže: ‚Allahu, ja Te molim za Tvoju dobrotu.’”</w:t>
      </w:r>
    </w:p>
    <w:p w14:paraId="1F6299D5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Izvor i ocjena: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Ebu Humejd ili Ebu Usejd el-Ensari, r.a. Muslim br. 713. Sahih.</w:t>
      </w:r>
    </w:p>
    <w:p w14:paraId="24B43368" w14:textId="77777777" w:rsidR="00DC57A0" w:rsidRPr="00DC57A0" w:rsidRDefault="00DC57A0" w:rsidP="00DC57A0">
      <w:pPr>
        <w:spacing w:before="60" w:after="3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 xml:space="preserve">Komentar:  </w:t>
      </w: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Vodič uči grupu ovu dovu pri ulasku u Mesdžidu-l-Haram i Mesdžidu-n-Nebevi; ulazi se desnom nogom uz ovu dovu, a izlazi lijevom. Praktičan i lako pamtljiv sunnet.</w:t>
      </w:r>
    </w:p>
    <w:p w14:paraId="3024EB02" w14:textId="77777777" w:rsidR="00DC57A0" w:rsidRPr="00DC57A0" w:rsidRDefault="00DC57A0" w:rsidP="00DC57A0">
      <w:pPr>
        <w:spacing w:before="60" w:after="1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0">
        <w:rPr>
          <w:rFonts w:ascii="Arial" w:eastAsia="Times New Roman" w:hAnsi="Arial" w:cs="Arial"/>
          <w:b/>
          <w:bCs/>
          <w:color w:val="C25E12"/>
          <w:kern w:val="0"/>
          <w:sz w:val="22"/>
          <w:szCs w:val="22"/>
          <w14:ligatures w14:val="none"/>
        </w:rPr>
        <w:t>Komentar uleme:</w:t>
      </w:r>
    </w:p>
    <w:p w14:paraId="1358777B" w14:textId="77777777" w:rsidR="00DC57A0" w:rsidRPr="00DC57A0" w:rsidRDefault="00DC57A0" w:rsidP="00DC57A0">
      <w:pPr>
        <w:numPr>
          <w:ilvl w:val="0"/>
          <w:numId w:val="3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En-Nevevi: sunnet je pri ulasku u svaku džamiju proučiti ovu dovu i ući desnom nogom, a izaći lijevom.</w:t>
      </w:r>
    </w:p>
    <w:p w14:paraId="43EC75A9" w14:textId="77777777" w:rsidR="00DC57A0" w:rsidRPr="00DC57A0" w:rsidRDefault="00DC57A0" w:rsidP="00DC57A0">
      <w:pPr>
        <w:numPr>
          <w:ilvl w:val="0"/>
          <w:numId w:val="30"/>
        </w:numPr>
        <w:spacing w:after="20" w:line="240" w:lineRule="auto"/>
        <w:ind w:left="6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C57A0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Hadis je opšti za sve džamije, a posebno se naglašava u dvije svete džamije.</w:t>
      </w:r>
    </w:p>
    <w:p w14:paraId="6B2FEB31" w14:textId="77777777" w:rsidR="00CD4B99" w:rsidRDefault="00CD4B99"/>
    <w:sectPr w:rsidR="00CD4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96"/>
    <w:multiLevelType w:val="multilevel"/>
    <w:tmpl w:val="AB1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4B71"/>
    <w:multiLevelType w:val="multilevel"/>
    <w:tmpl w:val="D80E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90D90"/>
    <w:multiLevelType w:val="multilevel"/>
    <w:tmpl w:val="DBF4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21860"/>
    <w:multiLevelType w:val="multilevel"/>
    <w:tmpl w:val="B4F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7500F"/>
    <w:multiLevelType w:val="multilevel"/>
    <w:tmpl w:val="072A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E27F5"/>
    <w:multiLevelType w:val="multilevel"/>
    <w:tmpl w:val="261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F2CE5"/>
    <w:multiLevelType w:val="multilevel"/>
    <w:tmpl w:val="178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4504A"/>
    <w:multiLevelType w:val="multilevel"/>
    <w:tmpl w:val="BFA0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03FF0"/>
    <w:multiLevelType w:val="multilevel"/>
    <w:tmpl w:val="27A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C46EC"/>
    <w:multiLevelType w:val="multilevel"/>
    <w:tmpl w:val="2FD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65A94"/>
    <w:multiLevelType w:val="multilevel"/>
    <w:tmpl w:val="5A4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013CB"/>
    <w:multiLevelType w:val="multilevel"/>
    <w:tmpl w:val="133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5675B"/>
    <w:multiLevelType w:val="multilevel"/>
    <w:tmpl w:val="D66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77A05"/>
    <w:multiLevelType w:val="multilevel"/>
    <w:tmpl w:val="E682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F6BAB"/>
    <w:multiLevelType w:val="multilevel"/>
    <w:tmpl w:val="9570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F2CE1"/>
    <w:multiLevelType w:val="multilevel"/>
    <w:tmpl w:val="BCB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914F7"/>
    <w:multiLevelType w:val="multilevel"/>
    <w:tmpl w:val="E67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1618A"/>
    <w:multiLevelType w:val="multilevel"/>
    <w:tmpl w:val="929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17183"/>
    <w:multiLevelType w:val="multilevel"/>
    <w:tmpl w:val="1FB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9247C"/>
    <w:multiLevelType w:val="multilevel"/>
    <w:tmpl w:val="D222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117B3"/>
    <w:multiLevelType w:val="multilevel"/>
    <w:tmpl w:val="BE36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434F8"/>
    <w:multiLevelType w:val="multilevel"/>
    <w:tmpl w:val="B75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C704D"/>
    <w:multiLevelType w:val="multilevel"/>
    <w:tmpl w:val="2A8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6FB8"/>
    <w:multiLevelType w:val="multilevel"/>
    <w:tmpl w:val="66E4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39593B"/>
    <w:multiLevelType w:val="multilevel"/>
    <w:tmpl w:val="02C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F1411"/>
    <w:multiLevelType w:val="multilevel"/>
    <w:tmpl w:val="E95A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7217A"/>
    <w:multiLevelType w:val="multilevel"/>
    <w:tmpl w:val="F1E0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1365EB"/>
    <w:multiLevelType w:val="multilevel"/>
    <w:tmpl w:val="452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054E2"/>
    <w:multiLevelType w:val="multilevel"/>
    <w:tmpl w:val="66A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A1C94"/>
    <w:multiLevelType w:val="multilevel"/>
    <w:tmpl w:val="2DE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54776">
    <w:abstractNumId w:val="25"/>
  </w:num>
  <w:num w:numId="2" w16cid:durableId="769398752">
    <w:abstractNumId w:val="17"/>
  </w:num>
  <w:num w:numId="3" w16cid:durableId="140394455">
    <w:abstractNumId w:val="4"/>
  </w:num>
  <w:num w:numId="4" w16cid:durableId="172963766">
    <w:abstractNumId w:val="16"/>
  </w:num>
  <w:num w:numId="5" w16cid:durableId="1012221442">
    <w:abstractNumId w:val="28"/>
  </w:num>
  <w:num w:numId="6" w16cid:durableId="311299373">
    <w:abstractNumId w:val="1"/>
  </w:num>
  <w:num w:numId="7" w16cid:durableId="350375780">
    <w:abstractNumId w:val="8"/>
  </w:num>
  <w:num w:numId="8" w16cid:durableId="1567255506">
    <w:abstractNumId w:val="26"/>
  </w:num>
  <w:num w:numId="9" w16cid:durableId="549388868">
    <w:abstractNumId w:val="9"/>
  </w:num>
  <w:num w:numId="10" w16cid:durableId="1959408535">
    <w:abstractNumId w:val="10"/>
  </w:num>
  <w:num w:numId="11" w16cid:durableId="2045056135">
    <w:abstractNumId w:val="21"/>
  </w:num>
  <w:num w:numId="12" w16cid:durableId="306714040">
    <w:abstractNumId w:val="14"/>
  </w:num>
  <w:num w:numId="13" w16cid:durableId="1387953448">
    <w:abstractNumId w:val="20"/>
  </w:num>
  <w:num w:numId="14" w16cid:durableId="506407938">
    <w:abstractNumId w:val="13"/>
  </w:num>
  <w:num w:numId="15" w16cid:durableId="1800873409">
    <w:abstractNumId w:val="2"/>
  </w:num>
  <w:num w:numId="16" w16cid:durableId="1329559040">
    <w:abstractNumId w:val="6"/>
  </w:num>
  <w:num w:numId="17" w16cid:durableId="789780236">
    <w:abstractNumId w:val="7"/>
  </w:num>
  <w:num w:numId="18" w16cid:durableId="1685397764">
    <w:abstractNumId w:val="22"/>
  </w:num>
  <w:num w:numId="19" w16cid:durableId="1876118870">
    <w:abstractNumId w:val="23"/>
  </w:num>
  <w:num w:numId="20" w16cid:durableId="1439449431">
    <w:abstractNumId w:val="3"/>
  </w:num>
  <w:num w:numId="21" w16cid:durableId="67264116">
    <w:abstractNumId w:val="24"/>
  </w:num>
  <w:num w:numId="22" w16cid:durableId="411197092">
    <w:abstractNumId w:val="15"/>
  </w:num>
  <w:num w:numId="23" w16cid:durableId="1510949210">
    <w:abstractNumId w:val="0"/>
  </w:num>
  <w:num w:numId="24" w16cid:durableId="1784228304">
    <w:abstractNumId w:val="27"/>
  </w:num>
  <w:num w:numId="25" w16cid:durableId="771361837">
    <w:abstractNumId w:val="19"/>
  </w:num>
  <w:num w:numId="26" w16cid:durableId="513423483">
    <w:abstractNumId w:val="18"/>
  </w:num>
  <w:num w:numId="27" w16cid:durableId="711882320">
    <w:abstractNumId w:val="29"/>
  </w:num>
  <w:num w:numId="28" w16cid:durableId="1132215637">
    <w:abstractNumId w:val="11"/>
  </w:num>
  <w:num w:numId="29" w16cid:durableId="1999266572">
    <w:abstractNumId w:val="12"/>
  </w:num>
  <w:num w:numId="30" w16cid:durableId="375660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0"/>
    <w:rsid w:val="00190C68"/>
    <w:rsid w:val="00896D64"/>
    <w:rsid w:val="009B0C23"/>
    <w:rsid w:val="00A14E45"/>
    <w:rsid w:val="00C81858"/>
    <w:rsid w:val="00CD4B99"/>
    <w:rsid w:val="00DC57A0"/>
    <w:rsid w:val="00E1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CF95"/>
  <w15:chartTrackingRefBased/>
  <w15:docId w15:val="{21C1D2AA-C2D3-4C80-97CA-D31E8ED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57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57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57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57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57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57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57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57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57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57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5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4968</Words>
  <Characters>28323</Characters>
  <Application>Microsoft Office Word</Application>
  <DocSecurity>0</DocSecurity>
  <Lines>236</Lines>
  <Paragraphs>66</Paragraphs>
  <ScaleCrop>false</ScaleCrop>
  <Company/>
  <LinksUpToDate>false</LinksUpToDate>
  <CharactersWithSpaces>33225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Cedic</dc:creator>
  <cp:keywords/>
  <dc:description/>
  <cp:lastModifiedBy>Microsoft Office User</cp:lastModifiedBy>
  <cp:revision>2</cp:revision>
  <dcterms:created xsi:type="dcterms:W3CDTF">2026-06-01T17:07:00Z</dcterms:created>
  <dcterms:modified xsi:type="dcterms:W3CDTF">2026-06-01T17:07:00Z</dcterms:modified>
</cp:coreProperties>
</file>